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018"/>
      </w:tblGrid>
      <w:tr w:rsidR="003A693E" w:rsidRPr="00BC3D6D" w14:paraId="1029172E" w14:textId="77777777" w:rsidTr="00C90CD3">
        <w:tc>
          <w:tcPr>
            <w:tcW w:w="2127" w:type="dxa"/>
            <w:shd w:val="clear" w:color="auto" w:fill="D9D9D9" w:themeFill="background1" w:themeFillShade="D9"/>
          </w:tcPr>
          <w:p w14:paraId="28A89F62" w14:textId="77777777" w:rsidR="003A693E" w:rsidRPr="00BC3D6D" w:rsidRDefault="003A693E" w:rsidP="004A6287">
            <w:pPr>
              <w:spacing w:before="60" w:after="60"/>
              <w:rPr>
                <w:rFonts w:ascii="Arial" w:hAnsi="Arial" w:cs="Arial"/>
                <w:b/>
                <w:bCs/>
                <w:sz w:val="20"/>
              </w:rPr>
            </w:pPr>
            <w:r w:rsidRPr="00BC3D6D">
              <w:rPr>
                <w:rFonts w:ascii="Arial" w:hAnsi="Arial" w:cs="Arial"/>
                <w:b/>
                <w:bCs/>
                <w:sz w:val="20"/>
              </w:rPr>
              <w:t>Title:</w:t>
            </w:r>
            <w:r w:rsidR="008C1D2A" w:rsidRPr="00BC3D6D">
              <w:rPr>
                <w:rFonts w:ascii="Arial" w:hAnsi="Arial" w:cs="Arial"/>
                <w:b/>
                <w:bCs/>
                <w:sz w:val="20"/>
              </w:rPr>
              <w:t xml:space="preserve"> Maintenance </w:t>
            </w:r>
          </w:p>
        </w:tc>
        <w:tc>
          <w:tcPr>
            <w:tcW w:w="7018" w:type="dxa"/>
          </w:tcPr>
          <w:p w14:paraId="67F72A92" w14:textId="228DACA0" w:rsidR="003A693E" w:rsidRPr="00BC3D6D" w:rsidRDefault="000B7C9E" w:rsidP="008C1D2A">
            <w:pPr>
              <w:spacing w:before="60" w:after="60"/>
              <w:rPr>
                <w:rFonts w:ascii="Arial" w:hAnsi="Arial" w:cs="Arial"/>
                <w:b/>
                <w:bCs/>
                <w:sz w:val="20"/>
              </w:rPr>
            </w:pPr>
            <w:r>
              <w:rPr>
                <w:rFonts w:ascii="Arial" w:hAnsi="Arial" w:cs="Arial"/>
                <w:b/>
                <w:bCs/>
                <w:sz w:val="20"/>
              </w:rPr>
              <w:t>Major Plant</w:t>
            </w:r>
            <w:r w:rsidR="00C15E61">
              <w:rPr>
                <w:rFonts w:ascii="Arial" w:hAnsi="Arial" w:cs="Arial"/>
                <w:b/>
                <w:bCs/>
                <w:sz w:val="20"/>
              </w:rPr>
              <w:t xml:space="preserve"> -</w:t>
            </w:r>
            <w:r w:rsidR="008C1D2A" w:rsidRPr="00BC3D6D">
              <w:rPr>
                <w:rFonts w:ascii="Arial" w:hAnsi="Arial" w:cs="Arial"/>
                <w:b/>
                <w:bCs/>
                <w:sz w:val="20"/>
              </w:rPr>
              <w:t xml:space="preserve"> Mechanical Fitter</w:t>
            </w:r>
          </w:p>
        </w:tc>
      </w:tr>
      <w:tr w:rsidR="003A693E" w:rsidRPr="00BC3D6D" w14:paraId="2B9EEB2B" w14:textId="77777777" w:rsidTr="00C90CD3">
        <w:tc>
          <w:tcPr>
            <w:tcW w:w="2127" w:type="dxa"/>
            <w:shd w:val="clear" w:color="auto" w:fill="D9D9D9" w:themeFill="background1" w:themeFillShade="D9"/>
          </w:tcPr>
          <w:p w14:paraId="136B0805" w14:textId="77777777" w:rsidR="003A693E" w:rsidRPr="00BC3D6D" w:rsidRDefault="003A693E" w:rsidP="004A6287">
            <w:pPr>
              <w:spacing w:before="60" w:after="60"/>
              <w:rPr>
                <w:rFonts w:ascii="Arial" w:hAnsi="Arial" w:cs="Arial"/>
                <w:b/>
                <w:bCs/>
                <w:sz w:val="20"/>
              </w:rPr>
            </w:pPr>
            <w:r w:rsidRPr="00BC3D6D">
              <w:rPr>
                <w:rFonts w:ascii="Arial" w:hAnsi="Arial" w:cs="Arial"/>
                <w:b/>
                <w:bCs/>
                <w:sz w:val="20"/>
              </w:rPr>
              <w:t>Position Number:</w:t>
            </w:r>
          </w:p>
        </w:tc>
        <w:tc>
          <w:tcPr>
            <w:tcW w:w="7018" w:type="dxa"/>
          </w:tcPr>
          <w:p w14:paraId="0C1F6629" w14:textId="77777777" w:rsidR="003A693E" w:rsidRPr="00BC3D6D" w:rsidRDefault="008C1D2A" w:rsidP="004A6287">
            <w:pPr>
              <w:spacing w:before="60" w:after="60"/>
              <w:rPr>
                <w:rFonts w:ascii="Arial" w:hAnsi="Arial" w:cs="Arial"/>
                <w:bCs/>
                <w:sz w:val="20"/>
              </w:rPr>
            </w:pPr>
            <w:r w:rsidRPr="00BC3D6D">
              <w:rPr>
                <w:rFonts w:ascii="Arial" w:hAnsi="Arial" w:cs="Arial"/>
                <w:b/>
                <w:bCs/>
                <w:sz w:val="20"/>
              </w:rPr>
              <w:t>5193, 1074, 3503, 3780, 5247, 5502, 5508, 5543</w:t>
            </w:r>
          </w:p>
        </w:tc>
      </w:tr>
      <w:tr w:rsidR="003A693E" w:rsidRPr="00BC3D6D" w14:paraId="7BA3006E" w14:textId="77777777" w:rsidTr="00C90CD3">
        <w:tc>
          <w:tcPr>
            <w:tcW w:w="2127" w:type="dxa"/>
            <w:shd w:val="clear" w:color="auto" w:fill="D9D9D9" w:themeFill="background1" w:themeFillShade="D9"/>
          </w:tcPr>
          <w:p w14:paraId="0AB093E9" w14:textId="77777777" w:rsidR="003A693E" w:rsidRPr="00BC3D6D" w:rsidRDefault="003A693E" w:rsidP="004A6287">
            <w:pPr>
              <w:spacing w:before="60" w:after="60"/>
              <w:rPr>
                <w:rFonts w:ascii="Arial" w:hAnsi="Arial" w:cs="Arial"/>
                <w:b/>
                <w:bCs/>
                <w:sz w:val="20"/>
              </w:rPr>
            </w:pPr>
            <w:r w:rsidRPr="00BC3D6D">
              <w:rPr>
                <w:rFonts w:ascii="Arial" w:hAnsi="Arial" w:cs="Arial"/>
                <w:b/>
                <w:bCs/>
                <w:sz w:val="20"/>
              </w:rPr>
              <w:t>Classification:</w:t>
            </w:r>
          </w:p>
        </w:tc>
        <w:tc>
          <w:tcPr>
            <w:tcW w:w="7018" w:type="dxa"/>
          </w:tcPr>
          <w:p w14:paraId="33270978" w14:textId="17C8D5BE" w:rsidR="003A693E" w:rsidRPr="00BC3D6D" w:rsidRDefault="00043948" w:rsidP="00A569C4">
            <w:pPr>
              <w:spacing w:before="60" w:after="60"/>
              <w:rPr>
                <w:rFonts w:ascii="Arial" w:hAnsi="Arial" w:cs="Arial"/>
                <w:b/>
                <w:bCs/>
                <w:sz w:val="20"/>
              </w:rPr>
            </w:pPr>
            <w:r>
              <w:rPr>
                <w:rFonts w:ascii="Arial" w:hAnsi="Arial" w:cs="Arial"/>
                <w:b/>
                <w:bCs/>
                <w:sz w:val="20"/>
              </w:rPr>
              <w:t>Mechanical Fitter Level 1</w:t>
            </w:r>
          </w:p>
        </w:tc>
      </w:tr>
      <w:tr w:rsidR="003A693E" w:rsidRPr="00BC3D6D" w14:paraId="3212A148" w14:textId="77777777" w:rsidTr="00C90CD3">
        <w:tc>
          <w:tcPr>
            <w:tcW w:w="2127" w:type="dxa"/>
            <w:shd w:val="clear" w:color="auto" w:fill="D9D9D9" w:themeFill="background1" w:themeFillShade="D9"/>
          </w:tcPr>
          <w:p w14:paraId="375472DF" w14:textId="77777777" w:rsidR="003A693E" w:rsidRPr="00BC3D6D" w:rsidRDefault="003A693E" w:rsidP="004A6287">
            <w:pPr>
              <w:spacing w:before="60" w:after="60"/>
              <w:rPr>
                <w:rFonts w:ascii="Arial" w:hAnsi="Arial" w:cs="Arial"/>
                <w:b/>
                <w:bCs/>
                <w:sz w:val="20"/>
              </w:rPr>
            </w:pPr>
            <w:r w:rsidRPr="00BC3D6D">
              <w:rPr>
                <w:rFonts w:ascii="Arial" w:hAnsi="Arial" w:cs="Arial"/>
                <w:b/>
                <w:bCs/>
                <w:sz w:val="20"/>
              </w:rPr>
              <w:t>Group:</w:t>
            </w:r>
          </w:p>
        </w:tc>
        <w:tc>
          <w:tcPr>
            <w:tcW w:w="7018" w:type="dxa"/>
          </w:tcPr>
          <w:p w14:paraId="3DC7B90B" w14:textId="77777777" w:rsidR="003A693E" w:rsidRPr="00BC3D6D" w:rsidRDefault="008C1D2A" w:rsidP="008C1D2A">
            <w:pPr>
              <w:spacing w:before="60" w:after="60"/>
              <w:rPr>
                <w:rFonts w:ascii="Arial" w:hAnsi="Arial" w:cs="Arial"/>
                <w:b/>
                <w:bCs/>
                <w:sz w:val="20"/>
              </w:rPr>
            </w:pPr>
            <w:r w:rsidRPr="00BC3D6D">
              <w:rPr>
                <w:rFonts w:ascii="Arial" w:hAnsi="Arial" w:cs="Arial"/>
                <w:b/>
                <w:bCs/>
                <w:sz w:val="20"/>
              </w:rPr>
              <w:t>Project Delivery, Operations and Maintenance</w:t>
            </w:r>
          </w:p>
        </w:tc>
      </w:tr>
      <w:tr w:rsidR="003A693E" w:rsidRPr="00BC3D6D" w14:paraId="25662EDC" w14:textId="77777777" w:rsidTr="00C90CD3">
        <w:tc>
          <w:tcPr>
            <w:tcW w:w="2127" w:type="dxa"/>
            <w:shd w:val="clear" w:color="auto" w:fill="D9D9D9" w:themeFill="background1" w:themeFillShade="D9"/>
          </w:tcPr>
          <w:p w14:paraId="0FC2092C" w14:textId="77777777" w:rsidR="003A693E" w:rsidRPr="00BC3D6D" w:rsidRDefault="003A693E" w:rsidP="004A6287">
            <w:pPr>
              <w:spacing w:before="60" w:after="60"/>
              <w:rPr>
                <w:rFonts w:ascii="Arial" w:hAnsi="Arial" w:cs="Arial"/>
                <w:b/>
                <w:bCs/>
                <w:sz w:val="20"/>
              </w:rPr>
            </w:pPr>
            <w:r w:rsidRPr="00BC3D6D">
              <w:rPr>
                <w:rFonts w:ascii="Arial" w:hAnsi="Arial" w:cs="Arial"/>
                <w:b/>
                <w:bCs/>
                <w:sz w:val="20"/>
              </w:rPr>
              <w:t>Reports to:</w:t>
            </w:r>
          </w:p>
        </w:tc>
        <w:tc>
          <w:tcPr>
            <w:tcW w:w="7018" w:type="dxa"/>
          </w:tcPr>
          <w:p w14:paraId="21E69170" w14:textId="77777777" w:rsidR="003A693E" w:rsidRPr="00BC3D6D" w:rsidRDefault="008C1D2A" w:rsidP="004A6287">
            <w:pPr>
              <w:spacing w:before="60" w:after="60"/>
              <w:rPr>
                <w:rFonts w:ascii="Arial" w:hAnsi="Arial" w:cs="Arial"/>
                <w:b/>
                <w:bCs/>
                <w:sz w:val="20"/>
              </w:rPr>
            </w:pPr>
            <w:r w:rsidRPr="00BC3D6D">
              <w:rPr>
                <w:rFonts w:ascii="Arial" w:hAnsi="Arial" w:cs="Arial"/>
                <w:b/>
                <w:bCs/>
                <w:sz w:val="20"/>
              </w:rPr>
              <w:t>Mechanical Fitters Works Supervisor</w:t>
            </w:r>
            <w:r w:rsidR="00C90CD3" w:rsidRPr="00BC3D6D">
              <w:rPr>
                <w:rFonts w:ascii="Arial" w:hAnsi="Arial" w:cs="Arial"/>
                <w:noProof/>
                <w:lang w:eastAsia="en-AU"/>
              </w:rPr>
              <w:drawing>
                <wp:anchor distT="0" distB="0" distL="114300" distR="114300" simplePos="0" relativeHeight="251659264" behindDoc="0" locked="0" layoutInCell="1" allowOverlap="1" wp14:anchorId="4AA8AEF2" wp14:editId="444C5900">
                  <wp:simplePos x="0" y="0"/>
                  <wp:positionH relativeFrom="column">
                    <wp:posOffset>3484245</wp:posOffset>
                  </wp:positionH>
                  <wp:positionV relativeFrom="paragraph">
                    <wp:posOffset>-1912620</wp:posOffset>
                  </wp:positionV>
                  <wp:extent cx="1048385" cy="8597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859790"/>
                          </a:xfrm>
                          <a:prstGeom prst="rect">
                            <a:avLst/>
                          </a:prstGeom>
                          <a:noFill/>
                        </pic:spPr>
                      </pic:pic>
                    </a:graphicData>
                  </a:graphic>
                  <wp14:sizeRelH relativeFrom="page">
                    <wp14:pctWidth>0</wp14:pctWidth>
                  </wp14:sizeRelH>
                  <wp14:sizeRelV relativeFrom="page">
                    <wp14:pctHeight>0</wp14:pctHeight>
                  </wp14:sizeRelV>
                </wp:anchor>
              </w:drawing>
            </w:r>
          </w:p>
        </w:tc>
      </w:tr>
    </w:tbl>
    <w:p w14:paraId="5C207819" w14:textId="77777777" w:rsidR="00930E72" w:rsidRPr="00BC3D6D" w:rsidRDefault="008C315A" w:rsidP="007F1D35">
      <w:pPr>
        <w:pStyle w:val="Heading1"/>
      </w:pPr>
      <w:r w:rsidRPr="00BC3D6D">
        <w:t>Position overview</w:t>
      </w:r>
    </w:p>
    <w:p w14:paraId="64AC508A" w14:textId="77777777" w:rsidR="008C1D2A" w:rsidRPr="00BC3D6D" w:rsidRDefault="008C315A" w:rsidP="008C1D2A">
      <w:pPr>
        <w:pStyle w:val="BodyText"/>
        <w:spacing w:before="120"/>
        <w:rPr>
          <w:b/>
        </w:rPr>
      </w:pPr>
      <w:r w:rsidRPr="00BC3D6D">
        <w:rPr>
          <w:b/>
        </w:rPr>
        <w:t xml:space="preserve">This role has primary responsibility for </w:t>
      </w:r>
      <w:r w:rsidR="008C1D2A" w:rsidRPr="00BC3D6D">
        <w:rPr>
          <w:b/>
        </w:rPr>
        <w:t>undertaking a wide range of duties related repairs, maintenance and installation of mechanical equipment at Water and Sewage Networks operated by Icon Water in the ACT and surrounding region.</w:t>
      </w:r>
    </w:p>
    <w:p w14:paraId="419AA8D5" w14:textId="081307F5" w:rsidR="008C315A" w:rsidRPr="00BC3D6D" w:rsidRDefault="005A5057" w:rsidP="007F1D35">
      <w:pPr>
        <w:pStyle w:val="Normal-text"/>
      </w:pPr>
      <w:r w:rsidRPr="00BC3D6D">
        <w:t>Icon Water L</w:t>
      </w:r>
      <w:r w:rsidR="008C315A" w:rsidRPr="00BC3D6D">
        <w:t xml:space="preserve">imited is an unlisted public company that is wholly owned by the ACT Government. </w:t>
      </w:r>
      <w:r w:rsidRPr="00BC3D6D">
        <w:t>Icon</w:t>
      </w:r>
      <w:r w:rsidR="00BC3D6D">
        <w:t>.</w:t>
      </w:r>
    </w:p>
    <w:p w14:paraId="09ACDA03" w14:textId="77777777" w:rsidR="008C315A" w:rsidRPr="00BC3D6D" w:rsidRDefault="005A5057" w:rsidP="007F1D35">
      <w:pPr>
        <w:pStyle w:val="Normal-text"/>
      </w:pPr>
      <w:r w:rsidRPr="00BC3D6D">
        <w:t>Icon</w:t>
      </w:r>
      <w:r w:rsidR="008C315A" w:rsidRPr="00BC3D6D">
        <w:t xml:space="preserve">’s voting shareholders are the Chief Minister and Deputy Chief Minister of the ACT. </w:t>
      </w:r>
      <w:r w:rsidRPr="00BC3D6D">
        <w:t>Icon</w:t>
      </w:r>
      <w:r w:rsidR="008C315A" w:rsidRPr="00BC3D6D">
        <w:t xml:space="preserve"> has corporate reporting and compliance obligations under </w:t>
      </w:r>
      <w:r w:rsidR="008C315A" w:rsidRPr="00BC3D6D">
        <w:rPr>
          <w:i/>
        </w:rPr>
        <w:t>the Territory-owned Corporations Act 1990</w:t>
      </w:r>
      <w:r w:rsidR="008C315A" w:rsidRPr="00BC3D6D">
        <w:t xml:space="preserve"> and Corporations Law. </w:t>
      </w:r>
    </w:p>
    <w:p w14:paraId="47345079" w14:textId="77777777" w:rsidR="008C315A" w:rsidRPr="00BC3D6D" w:rsidRDefault="008C315A" w:rsidP="007F1D35">
      <w:pPr>
        <w:pStyle w:val="Normal-text"/>
      </w:pPr>
      <w:r w:rsidRPr="00BC3D6D">
        <w:t xml:space="preserve">In addition to legislation relating to all management roles, you are responsible for specific outcomes required by legislation governing the supply of water and sewerage services including the </w:t>
      </w:r>
      <w:r w:rsidRPr="00BC3D6D">
        <w:rPr>
          <w:i/>
        </w:rPr>
        <w:t>Utilities Act 2000</w:t>
      </w:r>
      <w:r w:rsidRPr="00BC3D6D">
        <w:t xml:space="preserve">, </w:t>
      </w:r>
      <w:r w:rsidRPr="00BC3D6D">
        <w:rPr>
          <w:i/>
        </w:rPr>
        <w:t>Water Resources Act 2007</w:t>
      </w:r>
      <w:r w:rsidRPr="00BC3D6D">
        <w:t xml:space="preserve">, </w:t>
      </w:r>
      <w:r w:rsidRPr="00BC3D6D">
        <w:rPr>
          <w:i/>
        </w:rPr>
        <w:t>Environment Protection Act 1997</w:t>
      </w:r>
      <w:r w:rsidRPr="00BC3D6D">
        <w:t xml:space="preserve">, </w:t>
      </w:r>
      <w:r w:rsidRPr="00BC3D6D">
        <w:rPr>
          <w:i/>
        </w:rPr>
        <w:t>Water and Sewerage Act 2000</w:t>
      </w:r>
      <w:r w:rsidRPr="00BC3D6D">
        <w:t xml:space="preserve"> and the </w:t>
      </w:r>
      <w:r w:rsidRPr="00BC3D6D">
        <w:rPr>
          <w:i/>
        </w:rPr>
        <w:t>Public Health Act</w:t>
      </w:r>
      <w:r w:rsidRPr="00BC3D6D">
        <w:t xml:space="preserve"> 1997.</w:t>
      </w:r>
    </w:p>
    <w:p w14:paraId="3D001251" w14:textId="77777777" w:rsidR="008C315A" w:rsidRPr="00BC3D6D" w:rsidRDefault="008C315A" w:rsidP="007F1D35">
      <w:pPr>
        <w:pStyle w:val="Normal-text"/>
      </w:pPr>
      <w:r w:rsidRPr="00BC3D6D">
        <w:t xml:space="preserve">Your duty to your employer includes an obligation to carry out your work in a way that does not put </w:t>
      </w:r>
      <w:r w:rsidR="005A5057" w:rsidRPr="00BC3D6D">
        <w:t>Icon i</w:t>
      </w:r>
      <w:r w:rsidRPr="00BC3D6D">
        <w:t xml:space="preserve">n breach of any legislative or regulatory obligations. </w:t>
      </w:r>
      <w:r w:rsidR="005A5057" w:rsidRPr="00BC3D6D">
        <w:t>Icon</w:t>
      </w:r>
      <w:r w:rsidRPr="00BC3D6D">
        <w:t xml:space="preserve"> will have responsibility to provide suitable training and to make you aware of the legal obligations relevant to your work.</w:t>
      </w:r>
    </w:p>
    <w:p w14:paraId="648CAC07" w14:textId="77777777" w:rsidR="008F60F4" w:rsidRPr="008F60F4" w:rsidRDefault="008F60F4" w:rsidP="008F60F4">
      <w:pPr>
        <w:pStyle w:val="Heading1"/>
        <w:rPr>
          <w:b w:val="0"/>
          <w:bCs w:val="0"/>
          <w:sz w:val="20"/>
        </w:rPr>
      </w:pPr>
      <w:r w:rsidRPr="008F60F4">
        <w:rPr>
          <w:b w:val="0"/>
          <w:bCs w:val="0"/>
          <w:sz w:val="20"/>
        </w:rPr>
        <w:t>Under Icon Water’s Integrated Management System, you are required to participate fully in, and lead for your own area of responsibility, all aspects of health, safety and environmental management, including risk assessment, hazard identification and control and incident reporting.</w:t>
      </w:r>
    </w:p>
    <w:p w14:paraId="06B5688A" w14:textId="77777777" w:rsidR="00930E72" w:rsidRPr="00BC3D6D" w:rsidRDefault="008C315A" w:rsidP="007F1D35">
      <w:pPr>
        <w:pStyle w:val="Heading1"/>
      </w:pPr>
      <w:r w:rsidRPr="00BC3D6D">
        <w:t>Key responsibilities</w:t>
      </w:r>
    </w:p>
    <w:p w14:paraId="78781839" w14:textId="77777777" w:rsidR="0056382C" w:rsidRPr="00BC3D6D" w:rsidRDefault="0056382C" w:rsidP="0056382C">
      <w:pPr>
        <w:pStyle w:val="List"/>
        <w:numPr>
          <w:ilvl w:val="0"/>
          <w:numId w:val="28"/>
        </w:numPr>
        <w:rPr>
          <w:rFonts w:ascii="Arial" w:hAnsi="Arial" w:cs="Arial"/>
          <w:sz w:val="20"/>
          <w:szCs w:val="24"/>
        </w:rPr>
      </w:pPr>
      <w:r w:rsidRPr="00BC3D6D">
        <w:rPr>
          <w:rFonts w:ascii="Arial" w:hAnsi="Arial" w:cs="Arial"/>
          <w:sz w:val="20"/>
          <w:szCs w:val="24"/>
        </w:rPr>
        <w:t>Undertake scheduled preventative maintenance tasks in accordance with task priorities, deadlines and process operations.</w:t>
      </w:r>
    </w:p>
    <w:p w14:paraId="32463559" w14:textId="77777777" w:rsidR="0056382C" w:rsidRPr="00BC3D6D" w:rsidRDefault="0056382C" w:rsidP="0056382C">
      <w:pPr>
        <w:pStyle w:val="List"/>
        <w:numPr>
          <w:ilvl w:val="0"/>
          <w:numId w:val="28"/>
        </w:numPr>
        <w:rPr>
          <w:rFonts w:ascii="Arial" w:hAnsi="Arial" w:cs="Arial"/>
          <w:sz w:val="20"/>
          <w:szCs w:val="24"/>
        </w:rPr>
      </w:pPr>
      <w:r w:rsidRPr="00BC3D6D">
        <w:rPr>
          <w:rFonts w:ascii="Arial" w:hAnsi="Arial" w:cs="Arial"/>
          <w:sz w:val="20"/>
          <w:szCs w:val="24"/>
        </w:rPr>
        <w:t>Respond to and undertake reactive maintenance tasks in accordance with task priorities, deadlines and process operations.</w:t>
      </w:r>
    </w:p>
    <w:p w14:paraId="4A796DE0" w14:textId="77777777" w:rsidR="0056382C" w:rsidRPr="00BC3D6D" w:rsidRDefault="0056382C" w:rsidP="0056382C">
      <w:pPr>
        <w:pStyle w:val="List"/>
        <w:numPr>
          <w:ilvl w:val="0"/>
          <w:numId w:val="28"/>
        </w:numPr>
        <w:rPr>
          <w:rFonts w:ascii="Arial" w:hAnsi="Arial" w:cs="Arial"/>
          <w:sz w:val="20"/>
          <w:szCs w:val="24"/>
        </w:rPr>
      </w:pPr>
      <w:r w:rsidRPr="00BC3D6D">
        <w:rPr>
          <w:rFonts w:ascii="Arial" w:hAnsi="Arial" w:cs="Arial"/>
          <w:sz w:val="20"/>
          <w:szCs w:val="24"/>
        </w:rPr>
        <w:t>Co-ordinate task completion within available team resources, operational &amp; procedural constraints and systems availability.</w:t>
      </w:r>
    </w:p>
    <w:p w14:paraId="2F78FC59" w14:textId="77777777" w:rsidR="0056382C" w:rsidRPr="00BC3D6D" w:rsidRDefault="0056382C" w:rsidP="0056382C">
      <w:pPr>
        <w:pStyle w:val="List"/>
        <w:numPr>
          <w:ilvl w:val="0"/>
          <w:numId w:val="28"/>
        </w:numPr>
        <w:rPr>
          <w:rFonts w:ascii="Arial" w:hAnsi="Arial" w:cs="Arial"/>
          <w:sz w:val="20"/>
          <w:szCs w:val="24"/>
        </w:rPr>
      </w:pPr>
      <w:r w:rsidRPr="00BC3D6D">
        <w:rPr>
          <w:rFonts w:ascii="Arial" w:hAnsi="Arial" w:cs="Arial"/>
          <w:sz w:val="20"/>
          <w:szCs w:val="24"/>
        </w:rPr>
        <w:t>Complete documentation and reporting requirements in an accurate and timely manner.</w:t>
      </w:r>
    </w:p>
    <w:p w14:paraId="4F75B13B" w14:textId="77777777" w:rsidR="0056382C" w:rsidRPr="00BC3D6D" w:rsidRDefault="0056382C" w:rsidP="0056382C">
      <w:pPr>
        <w:pStyle w:val="List"/>
        <w:numPr>
          <w:ilvl w:val="0"/>
          <w:numId w:val="28"/>
        </w:numPr>
        <w:rPr>
          <w:rFonts w:ascii="Arial" w:hAnsi="Arial" w:cs="Arial"/>
          <w:sz w:val="20"/>
          <w:szCs w:val="24"/>
        </w:rPr>
      </w:pPr>
      <w:r w:rsidRPr="00BC3D6D">
        <w:rPr>
          <w:rFonts w:ascii="Arial" w:hAnsi="Arial" w:cs="Arial"/>
          <w:sz w:val="20"/>
          <w:szCs w:val="24"/>
        </w:rPr>
        <w:t>Participate in an emergency on-call roster as required to provide a 24 hour, 7 day a week breakdown and maintenance service.</w:t>
      </w:r>
    </w:p>
    <w:p w14:paraId="711D0889" w14:textId="77777777" w:rsidR="0056382C" w:rsidRPr="00BC3D6D" w:rsidRDefault="0056382C" w:rsidP="0056382C">
      <w:pPr>
        <w:pStyle w:val="List"/>
        <w:numPr>
          <w:ilvl w:val="0"/>
          <w:numId w:val="28"/>
        </w:numPr>
        <w:rPr>
          <w:rFonts w:ascii="Arial" w:hAnsi="Arial" w:cs="Arial"/>
          <w:sz w:val="20"/>
          <w:szCs w:val="24"/>
        </w:rPr>
      </w:pPr>
      <w:r w:rsidRPr="00BC3D6D">
        <w:rPr>
          <w:rFonts w:ascii="Arial" w:hAnsi="Arial" w:cs="Arial"/>
          <w:sz w:val="20"/>
          <w:szCs w:val="24"/>
        </w:rPr>
        <w:t>Assist in the preparation of preventive and breakdown maintenance work orders, the recording of maintenance history, the development of maintenance programs and the scheduling of maintenance activities relating to mechanical systems.</w:t>
      </w:r>
    </w:p>
    <w:p w14:paraId="01DD6363" w14:textId="77777777" w:rsidR="0056382C" w:rsidRPr="00206F9D" w:rsidRDefault="0056382C" w:rsidP="00206F9D">
      <w:pPr>
        <w:pStyle w:val="List"/>
        <w:numPr>
          <w:ilvl w:val="0"/>
          <w:numId w:val="28"/>
        </w:numPr>
        <w:rPr>
          <w:rFonts w:ascii="Arial" w:hAnsi="Arial" w:cs="Arial"/>
          <w:sz w:val="20"/>
          <w:szCs w:val="24"/>
        </w:rPr>
      </w:pPr>
      <w:r w:rsidRPr="00206F9D">
        <w:rPr>
          <w:rFonts w:ascii="Arial" w:hAnsi="Arial" w:cs="Arial"/>
          <w:sz w:val="20"/>
          <w:szCs w:val="24"/>
        </w:rPr>
        <w:t>Assist in the identification of workplace hazards, conduct risk assessments and perform work in accordance with implemented safe work practices and procedures.</w:t>
      </w:r>
    </w:p>
    <w:p w14:paraId="253A8AEF" w14:textId="77777777" w:rsidR="00FE38FC" w:rsidRPr="00206F9D" w:rsidRDefault="00FE38FC" w:rsidP="00206F9D">
      <w:pPr>
        <w:pStyle w:val="List"/>
        <w:numPr>
          <w:ilvl w:val="0"/>
          <w:numId w:val="28"/>
        </w:numPr>
        <w:rPr>
          <w:rFonts w:ascii="Arial" w:hAnsi="Arial" w:cs="Arial"/>
          <w:sz w:val="20"/>
          <w:szCs w:val="24"/>
        </w:rPr>
      </w:pPr>
      <w:r w:rsidRPr="00206F9D">
        <w:rPr>
          <w:rFonts w:ascii="Arial" w:hAnsi="Arial" w:cs="Arial"/>
          <w:sz w:val="20"/>
          <w:szCs w:val="24"/>
        </w:rPr>
        <w:t xml:space="preserve">Other duties within the employee’s skill, competence and training. </w:t>
      </w:r>
    </w:p>
    <w:p w14:paraId="51F0AE9E" w14:textId="77777777" w:rsidR="00930E72" w:rsidRPr="00BC3D6D" w:rsidRDefault="008C315A" w:rsidP="007F1D35">
      <w:pPr>
        <w:pStyle w:val="Heading1"/>
      </w:pPr>
      <w:r w:rsidRPr="00BC3D6D">
        <w:lastRenderedPageBreak/>
        <w:t>Qualifications, knowledge and experience</w:t>
      </w:r>
    </w:p>
    <w:p w14:paraId="1967D24C" w14:textId="77777777" w:rsidR="00C91B29" w:rsidRPr="00BC3D6D" w:rsidRDefault="00C91B29" w:rsidP="00206F9D">
      <w:pPr>
        <w:pStyle w:val="List"/>
        <w:numPr>
          <w:ilvl w:val="0"/>
          <w:numId w:val="28"/>
        </w:numPr>
        <w:rPr>
          <w:rFonts w:ascii="Arial" w:hAnsi="Arial" w:cs="Arial"/>
          <w:sz w:val="20"/>
          <w:szCs w:val="24"/>
        </w:rPr>
      </w:pPr>
      <w:r w:rsidRPr="00BC3D6D">
        <w:rPr>
          <w:rFonts w:ascii="Arial" w:hAnsi="Arial" w:cs="Arial"/>
          <w:sz w:val="20"/>
          <w:szCs w:val="24"/>
        </w:rPr>
        <w:t>Recognised Tradesman’s Certificate in Mechanical Fitting/Turning.</w:t>
      </w:r>
    </w:p>
    <w:p w14:paraId="3EFB5A7E" w14:textId="77777777" w:rsidR="00C91B29" w:rsidRPr="00BC3D6D" w:rsidRDefault="00C91B29" w:rsidP="00206F9D">
      <w:pPr>
        <w:pStyle w:val="List"/>
        <w:numPr>
          <w:ilvl w:val="0"/>
          <w:numId w:val="28"/>
        </w:numPr>
        <w:rPr>
          <w:rFonts w:ascii="Arial" w:hAnsi="Arial" w:cs="Arial"/>
          <w:sz w:val="20"/>
          <w:szCs w:val="24"/>
        </w:rPr>
      </w:pPr>
      <w:r w:rsidRPr="00BC3D6D">
        <w:rPr>
          <w:rFonts w:ascii="Arial" w:hAnsi="Arial" w:cs="Arial"/>
          <w:sz w:val="20"/>
          <w:szCs w:val="24"/>
        </w:rPr>
        <w:t>Demonstrated ability, skills and experience to perform maintenance duties on various types of pumps, valves, gearboxes and other process industry equipment.</w:t>
      </w:r>
    </w:p>
    <w:p w14:paraId="4BCB660B" w14:textId="77777777" w:rsidR="00C91B29" w:rsidRPr="00BC3D6D" w:rsidRDefault="00C91B29" w:rsidP="00206F9D">
      <w:pPr>
        <w:pStyle w:val="List"/>
        <w:numPr>
          <w:ilvl w:val="0"/>
          <w:numId w:val="28"/>
        </w:numPr>
        <w:rPr>
          <w:rFonts w:ascii="Arial" w:hAnsi="Arial" w:cs="Arial"/>
          <w:sz w:val="20"/>
          <w:szCs w:val="24"/>
        </w:rPr>
      </w:pPr>
      <w:r w:rsidRPr="00BC3D6D">
        <w:rPr>
          <w:rFonts w:ascii="Arial" w:hAnsi="Arial" w:cs="Arial"/>
          <w:sz w:val="20"/>
          <w:szCs w:val="24"/>
        </w:rPr>
        <w:t>Demonstrated experience working under and in accordance with a comprehensive safety system.</w:t>
      </w:r>
    </w:p>
    <w:p w14:paraId="55169EC5" w14:textId="77777777" w:rsidR="00C91B29" w:rsidRPr="00BC3D6D" w:rsidRDefault="00C91B29" w:rsidP="00206F9D">
      <w:pPr>
        <w:pStyle w:val="List"/>
        <w:numPr>
          <w:ilvl w:val="0"/>
          <w:numId w:val="28"/>
        </w:numPr>
        <w:rPr>
          <w:rFonts w:ascii="Arial" w:hAnsi="Arial" w:cs="Arial"/>
          <w:sz w:val="20"/>
          <w:szCs w:val="24"/>
        </w:rPr>
      </w:pPr>
      <w:r w:rsidRPr="00BC3D6D">
        <w:rPr>
          <w:rFonts w:ascii="Arial" w:hAnsi="Arial" w:cs="Arial"/>
          <w:sz w:val="20"/>
          <w:szCs w:val="24"/>
        </w:rPr>
        <w:t>ACT Class C Drivers Licence or equivalent.</w:t>
      </w:r>
    </w:p>
    <w:p w14:paraId="5FD5BF2F" w14:textId="77777777" w:rsidR="00C91B29" w:rsidRPr="00BC3D6D" w:rsidRDefault="00C91B29" w:rsidP="00206F9D">
      <w:pPr>
        <w:pStyle w:val="List"/>
        <w:numPr>
          <w:ilvl w:val="0"/>
          <w:numId w:val="28"/>
        </w:numPr>
        <w:rPr>
          <w:rFonts w:ascii="Arial" w:hAnsi="Arial" w:cs="Arial"/>
          <w:sz w:val="20"/>
          <w:szCs w:val="24"/>
        </w:rPr>
      </w:pPr>
      <w:r w:rsidRPr="00BC3D6D">
        <w:rPr>
          <w:rFonts w:ascii="Arial" w:hAnsi="Arial" w:cs="Arial"/>
          <w:sz w:val="20"/>
          <w:szCs w:val="24"/>
        </w:rPr>
        <w:t>Experience in machining and welding techniques.</w:t>
      </w:r>
    </w:p>
    <w:p w14:paraId="26146330" w14:textId="77777777" w:rsidR="00C91B29" w:rsidRPr="00BC3D6D" w:rsidRDefault="00C91B29" w:rsidP="00206F9D">
      <w:pPr>
        <w:pStyle w:val="List"/>
        <w:numPr>
          <w:ilvl w:val="0"/>
          <w:numId w:val="28"/>
        </w:numPr>
        <w:rPr>
          <w:rFonts w:ascii="Arial" w:hAnsi="Arial" w:cs="Arial"/>
          <w:sz w:val="20"/>
          <w:szCs w:val="24"/>
        </w:rPr>
      </w:pPr>
      <w:r w:rsidRPr="00BC3D6D">
        <w:rPr>
          <w:rFonts w:ascii="Arial" w:hAnsi="Arial" w:cs="Arial"/>
          <w:sz w:val="20"/>
          <w:szCs w:val="24"/>
        </w:rPr>
        <w:t>Required to obtain and maintain the following qualifications/certifications:</w:t>
      </w:r>
    </w:p>
    <w:p w14:paraId="772DFE9A" w14:textId="77777777" w:rsidR="00C91B29" w:rsidRPr="00BC3D6D" w:rsidRDefault="00C91B29" w:rsidP="00C91B29">
      <w:pPr>
        <w:pStyle w:val="List"/>
        <w:numPr>
          <w:ilvl w:val="0"/>
          <w:numId w:val="32"/>
        </w:numPr>
        <w:rPr>
          <w:rFonts w:ascii="Arial" w:hAnsi="Arial" w:cs="Arial"/>
          <w:sz w:val="20"/>
          <w:szCs w:val="24"/>
        </w:rPr>
      </w:pPr>
      <w:r w:rsidRPr="00BC3D6D">
        <w:rPr>
          <w:rFonts w:ascii="Arial" w:hAnsi="Arial" w:cs="Arial"/>
          <w:sz w:val="20"/>
          <w:szCs w:val="24"/>
        </w:rPr>
        <w:t>Electrical rescue</w:t>
      </w:r>
    </w:p>
    <w:p w14:paraId="3A8D55CD" w14:textId="77777777" w:rsidR="00C91B29" w:rsidRPr="00BC3D6D" w:rsidRDefault="00C91B29" w:rsidP="00C91B29">
      <w:pPr>
        <w:pStyle w:val="List"/>
        <w:numPr>
          <w:ilvl w:val="0"/>
          <w:numId w:val="32"/>
        </w:numPr>
        <w:rPr>
          <w:rFonts w:ascii="Arial" w:hAnsi="Arial" w:cs="Arial"/>
          <w:sz w:val="20"/>
          <w:szCs w:val="24"/>
        </w:rPr>
      </w:pPr>
      <w:r w:rsidRPr="00BC3D6D">
        <w:rPr>
          <w:rFonts w:ascii="Arial" w:hAnsi="Arial" w:cs="Arial"/>
          <w:sz w:val="20"/>
          <w:szCs w:val="24"/>
        </w:rPr>
        <w:t>First Aid / CPR</w:t>
      </w:r>
    </w:p>
    <w:p w14:paraId="5B217D0D" w14:textId="77777777" w:rsidR="00C91B29" w:rsidRPr="00BC3D6D" w:rsidRDefault="00C91B29" w:rsidP="00C91B29">
      <w:pPr>
        <w:pStyle w:val="List"/>
        <w:numPr>
          <w:ilvl w:val="0"/>
          <w:numId w:val="32"/>
        </w:numPr>
        <w:rPr>
          <w:rFonts w:ascii="Arial" w:hAnsi="Arial" w:cs="Arial"/>
          <w:sz w:val="20"/>
          <w:szCs w:val="24"/>
        </w:rPr>
      </w:pPr>
      <w:r w:rsidRPr="00BC3D6D">
        <w:rPr>
          <w:rFonts w:ascii="Arial" w:hAnsi="Arial" w:cs="Arial"/>
          <w:sz w:val="20"/>
          <w:szCs w:val="24"/>
        </w:rPr>
        <w:t>Construction Induction Card</w:t>
      </w:r>
    </w:p>
    <w:p w14:paraId="2EC744EC" w14:textId="77777777" w:rsidR="00C91B29" w:rsidRPr="00BC3D6D" w:rsidRDefault="00C91B29" w:rsidP="00C91B29">
      <w:pPr>
        <w:pStyle w:val="List"/>
        <w:numPr>
          <w:ilvl w:val="0"/>
          <w:numId w:val="32"/>
        </w:numPr>
        <w:rPr>
          <w:rFonts w:ascii="Arial" w:hAnsi="Arial" w:cs="Arial"/>
          <w:sz w:val="20"/>
          <w:szCs w:val="24"/>
        </w:rPr>
      </w:pPr>
      <w:r w:rsidRPr="00BC3D6D">
        <w:rPr>
          <w:rFonts w:ascii="Arial" w:hAnsi="Arial" w:cs="Arial"/>
          <w:sz w:val="20"/>
          <w:szCs w:val="24"/>
        </w:rPr>
        <w:t>Confined Space Entry</w:t>
      </w:r>
    </w:p>
    <w:p w14:paraId="2DABEC79" w14:textId="77777777" w:rsidR="00C91B29" w:rsidRPr="00BC3D6D" w:rsidRDefault="00C91B29" w:rsidP="00C91B29">
      <w:pPr>
        <w:pStyle w:val="List"/>
        <w:numPr>
          <w:ilvl w:val="0"/>
          <w:numId w:val="32"/>
        </w:numPr>
        <w:rPr>
          <w:rFonts w:ascii="Arial" w:hAnsi="Arial" w:cs="Arial"/>
          <w:sz w:val="20"/>
          <w:szCs w:val="24"/>
        </w:rPr>
      </w:pPr>
      <w:r w:rsidRPr="00BC3D6D">
        <w:rPr>
          <w:rFonts w:ascii="Arial" w:hAnsi="Arial" w:cs="Arial"/>
          <w:sz w:val="20"/>
          <w:szCs w:val="24"/>
        </w:rPr>
        <w:t>Work at Heights</w:t>
      </w:r>
    </w:p>
    <w:p w14:paraId="379BB686" w14:textId="77777777" w:rsidR="00C91B29" w:rsidRPr="00BC3D6D" w:rsidRDefault="00C91B29" w:rsidP="00C91B29">
      <w:pPr>
        <w:pStyle w:val="List"/>
        <w:numPr>
          <w:ilvl w:val="0"/>
          <w:numId w:val="32"/>
        </w:numPr>
        <w:rPr>
          <w:rFonts w:ascii="Arial" w:hAnsi="Arial" w:cs="Arial"/>
          <w:sz w:val="20"/>
          <w:szCs w:val="24"/>
        </w:rPr>
      </w:pPr>
      <w:r w:rsidRPr="00BC3D6D">
        <w:rPr>
          <w:rFonts w:ascii="Arial" w:hAnsi="Arial" w:cs="Arial"/>
          <w:sz w:val="20"/>
          <w:szCs w:val="24"/>
        </w:rPr>
        <w:t>Medium Rigid Vehicle</w:t>
      </w:r>
    </w:p>
    <w:p w14:paraId="6BB600FA" w14:textId="77777777" w:rsidR="00C91B29" w:rsidRPr="00BC3D6D" w:rsidRDefault="00C91B29" w:rsidP="00C91B29">
      <w:pPr>
        <w:pStyle w:val="List"/>
        <w:numPr>
          <w:ilvl w:val="0"/>
          <w:numId w:val="32"/>
        </w:numPr>
        <w:rPr>
          <w:rFonts w:ascii="Arial" w:hAnsi="Arial" w:cs="Arial"/>
          <w:sz w:val="20"/>
          <w:szCs w:val="24"/>
        </w:rPr>
      </w:pPr>
      <w:r w:rsidRPr="00BC3D6D">
        <w:rPr>
          <w:rFonts w:ascii="Arial" w:hAnsi="Arial" w:cs="Arial"/>
          <w:sz w:val="20"/>
          <w:szCs w:val="24"/>
        </w:rPr>
        <w:t>Forklift</w:t>
      </w:r>
    </w:p>
    <w:p w14:paraId="40506FE8" w14:textId="77777777" w:rsidR="00C91B29" w:rsidRPr="00BC3D6D" w:rsidRDefault="00BC4B8B" w:rsidP="00C91B29">
      <w:pPr>
        <w:pStyle w:val="List"/>
        <w:numPr>
          <w:ilvl w:val="0"/>
          <w:numId w:val="32"/>
        </w:numPr>
        <w:rPr>
          <w:rFonts w:ascii="Arial" w:hAnsi="Arial" w:cs="Arial"/>
          <w:sz w:val="20"/>
          <w:szCs w:val="24"/>
        </w:rPr>
      </w:pPr>
      <w:r w:rsidRPr="00BC3D6D">
        <w:rPr>
          <w:rFonts w:ascii="Arial" w:hAnsi="Arial" w:cs="Arial"/>
          <w:sz w:val="20"/>
          <w:szCs w:val="24"/>
        </w:rPr>
        <w:t>VMC</w:t>
      </w:r>
    </w:p>
    <w:p w14:paraId="68E1DF23" w14:textId="77777777" w:rsidR="00C91B29" w:rsidRPr="00BC3D6D" w:rsidRDefault="00C91B29" w:rsidP="00C91B29">
      <w:pPr>
        <w:pStyle w:val="List"/>
        <w:numPr>
          <w:ilvl w:val="0"/>
          <w:numId w:val="32"/>
        </w:numPr>
        <w:rPr>
          <w:rFonts w:ascii="Arial" w:hAnsi="Arial" w:cs="Arial"/>
          <w:sz w:val="20"/>
          <w:szCs w:val="24"/>
        </w:rPr>
      </w:pPr>
      <w:r w:rsidRPr="00BC3D6D">
        <w:rPr>
          <w:rFonts w:ascii="Arial" w:hAnsi="Arial" w:cs="Arial"/>
          <w:sz w:val="20"/>
          <w:szCs w:val="24"/>
        </w:rPr>
        <w:t>Dogman</w:t>
      </w:r>
    </w:p>
    <w:p w14:paraId="3C3A22F9" w14:textId="77777777" w:rsidR="00C91B29" w:rsidRPr="00BC3D6D" w:rsidRDefault="00C91B29" w:rsidP="00C91B29">
      <w:pPr>
        <w:pStyle w:val="List"/>
        <w:numPr>
          <w:ilvl w:val="0"/>
          <w:numId w:val="32"/>
        </w:numPr>
        <w:rPr>
          <w:rFonts w:ascii="Arial" w:hAnsi="Arial" w:cs="Arial"/>
          <w:sz w:val="20"/>
          <w:szCs w:val="24"/>
        </w:rPr>
      </w:pPr>
      <w:r w:rsidRPr="00BC3D6D">
        <w:rPr>
          <w:rFonts w:ascii="Arial" w:hAnsi="Arial" w:cs="Arial"/>
          <w:sz w:val="20"/>
          <w:szCs w:val="24"/>
        </w:rPr>
        <w:t>Fluoride Awareness</w:t>
      </w:r>
    </w:p>
    <w:p w14:paraId="1D5C7B75" w14:textId="77777777" w:rsidR="00C91B29" w:rsidRPr="00BC3D6D" w:rsidRDefault="00C91B29" w:rsidP="00C91B29">
      <w:pPr>
        <w:pStyle w:val="List"/>
        <w:numPr>
          <w:ilvl w:val="0"/>
          <w:numId w:val="32"/>
        </w:numPr>
        <w:rPr>
          <w:rFonts w:ascii="Arial" w:hAnsi="Arial" w:cs="Arial"/>
          <w:sz w:val="20"/>
          <w:szCs w:val="24"/>
        </w:rPr>
      </w:pPr>
      <w:r w:rsidRPr="00BC3D6D">
        <w:rPr>
          <w:rFonts w:ascii="Arial" w:hAnsi="Arial" w:cs="Arial"/>
          <w:sz w:val="20"/>
          <w:szCs w:val="24"/>
        </w:rPr>
        <w:t>BA / Chemical Suit</w:t>
      </w:r>
    </w:p>
    <w:p w14:paraId="7FF8F88A" w14:textId="77777777" w:rsidR="00C91B29" w:rsidRPr="00BC3D6D" w:rsidRDefault="00C91B29" w:rsidP="00C91B29">
      <w:pPr>
        <w:pStyle w:val="List"/>
        <w:numPr>
          <w:ilvl w:val="0"/>
          <w:numId w:val="32"/>
        </w:numPr>
        <w:rPr>
          <w:rFonts w:ascii="Arial" w:hAnsi="Arial" w:cs="Arial"/>
          <w:sz w:val="20"/>
          <w:szCs w:val="24"/>
        </w:rPr>
      </w:pPr>
      <w:r w:rsidRPr="00BC3D6D">
        <w:rPr>
          <w:rFonts w:ascii="Arial" w:hAnsi="Arial" w:cs="Arial"/>
          <w:sz w:val="20"/>
          <w:szCs w:val="24"/>
        </w:rPr>
        <w:t>Asbestos Awareness</w:t>
      </w:r>
    </w:p>
    <w:p w14:paraId="0D63B973" w14:textId="77777777" w:rsidR="00930E72" w:rsidRPr="00BC3D6D" w:rsidRDefault="008C315A" w:rsidP="007F1D35">
      <w:pPr>
        <w:pStyle w:val="Heading1"/>
      </w:pPr>
      <w:r w:rsidRPr="00BC3D6D">
        <w:t>Attributes and</w:t>
      </w:r>
      <w:r w:rsidR="00930E72" w:rsidRPr="00BC3D6D">
        <w:t xml:space="preserve"> </w:t>
      </w:r>
      <w:r w:rsidRPr="00BC3D6D">
        <w:t>skills</w:t>
      </w:r>
    </w:p>
    <w:p w14:paraId="45CE393C" w14:textId="77777777" w:rsidR="00353B65" w:rsidRPr="00206F9D" w:rsidRDefault="00353B65" w:rsidP="00206F9D">
      <w:pPr>
        <w:pStyle w:val="List"/>
        <w:numPr>
          <w:ilvl w:val="0"/>
          <w:numId w:val="28"/>
        </w:numPr>
        <w:rPr>
          <w:rFonts w:ascii="Arial" w:hAnsi="Arial" w:cs="Arial"/>
          <w:sz w:val="20"/>
          <w:szCs w:val="24"/>
        </w:rPr>
      </w:pPr>
      <w:r w:rsidRPr="00206F9D">
        <w:rPr>
          <w:rFonts w:ascii="Arial" w:hAnsi="Arial" w:cs="Arial"/>
          <w:sz w:val="20"/>
          <w:szCs w:val="24"/>
        </w:rPr>
        <w:t xml:space="preserve">Ability to work under limited direction and supervision both as an individual. </w:t>
      </w:r>
    </w:p>
    <w:p w14:paraId="13767F14" w14:textId="77777777" w:rsidR="00353B65" w:rsidRPr="00206F9D" w:rsidRDefault="00353B65" w:rsidP="00206F9D">
      <w:pPr>
        <w:pStyle w:val="List"/>
        <w:numPr>
          <w:ilvl w:val="0"/>
          <w:numId w:val="28"/>
        </w:numPr>
        <w:rPr>
          <w:rFonts w:ascii="Arial" w:hAnsi="Arial" w:cs="Arial"/>
          <w:sz w:val="20"/>
          <w:szCs w:val="24"/>
        </w:rPr>
      </w:pPr>
      <w:r w:rsidRPr="00206F9D">
        <w:rPr>
          <w:rFonts w:ascii="Arial" w:hAnsi="Arial" w:cs="Arial"/>
          <w:sz w:val="20"/>
          <w:szCs w:val="24"/>
        </w:rPr>
        <w:t>Sound oral and written communication skills with the ability to prepare written reports of a technical nature.</w:t>
      </w:r>
    </w:p>
    <w:p w14:paraId="43F5D24B" w14:textId="77777777" w:rsidR="00353B65" w:rsidRPr="00206F9D" w:rsidRDefault="00353B65" w:rsidP="00206F9D">
      <w:pPr>
        <w:pStyle w:val="List"/>
        <w:numPr>
          <w:ilvl w:val="0"/>
          <w:numId w:val="28"/>
        </w:numPr>
        <w:rPr>
          <w:rFonts w:ascii="Arial" w:hAnsi="Arial" w:cs="Arial"/>
          <w:sz w:val="20"/>
          <w:szCs w:val="24"/>
        </w:rPr>
      </w:pPr>
      <w:r w:rsidRPr="00206F9D">
        <w:rPr>
          <w:rFonts w:ascii="Arial" w:hAnsi="Arial" w:cs="Arial"/>
          <w:sz w:val="20"/>
          <w:szCs w:val="24"/>
        </w:rPr>
        <w:t>Computing skills with the ability to prepare reports, access information and enter data relating to job planning, scheduling and feedback.</w:t>
      </w:r>
    </w:p>
    <w:p w14:paraId="489171A5" w14:textId="77777777" w:rsidR="00353B65" w:rsidRPr="00206F9D" w:rsidRDefault="008E4C03" w:rsidP="00206F9D">
      <w:pPr>
        <w:pStyle w:val="List"/>
        <w:numPr>
          <w:ilvl w:val="0"/>
          <w:numId w:val="28"/>
        </w:numPr>
        <w:rPr>
          <w:rFonts w:ascii="Arial" w:hAnsi="Arial" w:cs="Arial"/>
          <w:sz w:val="20"/>
          <w:szCs w:val="24"/>
        </w:rPr>
      </w:pPr>
      <w:r w:rsidRPr="00206F9D">
        <w:rPr>
          <w:rFonts w:ascii="Arial" w:hAnsi="Arial" w:cs="Arial"/>
          <w:sz w:val="20"/>
          <w:szCs w:val="24"/>
        </w:rPr>
        <w:t>P</w:t>
      </w:r>
      <w:r w:rsidR="00353B65" w:rsidRPr="00206F9D">
        <w:rPr>
          <w:rFonts w:ascii="Arial" w:hAnsi="Arial" w:cs="Arial"/>
          <w:sz w:val="20"/>
          <w:szCs w:val="24"/>
        </w:rPr>
        <w:t>hysical ab</w:t>
      </w:r>
      <w:r w:rsidRPr="00206F9D">
        <w:rPr>
          <w:rFonts w:ascii="Arial" w:hAnsi="Arial" w:cs="Arial"/>
          <w:sz w:val="20"/>
          <w:szCs w:val="24"/>
        </w:rPr>
        <w:t>ility</w:t>
      </w:r>
      <w:r w:rsidR="00353B65" w:rsidRPr="00206F9D">
        <w:rPr>
          <w:rFonts w:ascii="Arial" w:hAnsi="Arial" w:cs="Arial"/>
          <w:sz w:val="20"/>
          <w:szCs w:val="24"/>
        </w:rPr>
        <w:t xml:space="preserve"> to work in Water and Sewage Networks. This includes working in the vicinity of airborne dust and chemicals, </w:t>
      </w:r>
      <w:r w:rsidRPr="00206F9D">
        <w:rPr>
          <w:rFonts w:ascii="Arial" w:hAnsi="Arial" w:cs="Arial"/>
          <w:sz w:val="20"/>
          <w:szCs w:val="24"/>
        </w:rPr>
        <w:t>working at heights</w:t>
      </w:r>
      <w:r w:rsidR="00353B65" w:rsidRPr="00206F9D">
        <w:rPr>
          <w:rFonts w:ascii="Arial" w:hAnsi="Arial" w:cs="Arial"/>
          <w:sz w:val="20"/>
          <w:szCs w:val="24"/>
        </w:rPr>
        <w:t xml:space="preserve">, </w:t>
      </w:r>
      <w:r w:rsidRPr="00206F9D">
        <w:rPr>
          <w:rFonts w:ascii="Arial" w:hAnsi="Arial" w:cs="Arial"/>
          <w:sz w:val="20"/>
          <w:szCs w:val="24"/>
        </w:rPr>
        <w:t>c</w:t>
      </w:r>
      <w:r w:rsidR="00353B65" w:rsidRPr="00206F9D">
        <w:rPr>
          <w:rFonts w:ascii="Arial" w:hAnsi="Arial" w:cs="Arial"/>
          <w:sz w:val="20"/>
          <w:szCs w:val="24"/>
        </w:rPr>
        <w:t>onfined spaces entry and the use of ladders and staircases.</w:t>
      </w:r>
    </w:p>
    <w:p w14:paraId="0EC19E16" w14:textId="77777777" w:rsidR="00353B65" w:rsidRPr="00206F9D" w:rsidRDefault="008E4C03" w:rsidP="00206F9D">
      <w:pPr>
        <w:pStyle w:val="List"/>
        <w:numPr>
          <w:ilvl w:val="0"/>
          <w:numId w:val="28"/>
        </w:numPr>
        <w:rPr>
          <w:rFonts w:ascii="Arial" w:hAnsi="Arial" w:cs="Arial"/>
          <w:sz w:val="20"/>
          <w:szCs w:val="24"/>
        </w:rPr>
      </w:pPr>
      <w:r w:rsidRPr="00206F9D">
        <w:rPr>
          <w:rFonts w:ascii="Arial" w:hAnsi="Arial" w:cs="Arial"/>
          <w:sz w:val="20"/>
          <w:szCs w:val="24"/>
        </w:rPr>
        <w:t>H</w:t>
      </w:r>
      <w:r w:rsidR="00353B65" w:rsidRPr="00206F9D">
        <w:rPr>
          <w:rFonts w:ascii="Arial" w:hAnsi="Arial" w:cs="Arial"/>
          <w:sz w:val="20"/>
          <w:szCs w:val="24"/>
        </w:rPr>
        <w:t>igh</w:t>
      </w:r>
      <w:r w:rsidRPr="00206F9D">
        <w:rPr>
          <w:rFonts w:ascii="Arial" w:hAnsi="Arial" w:cs="Arial"/>
          <w:sz w:val="20"/>
          <w:szCs w:val="24"/>
        </w:rPr>
        <w:t xml:space="preserve"> level of </w:t>
      </w:r>
      <w:r w:rsidR="00353B65" w:rsidRPr="00206F9D">
        <w:rPr>
          <w:rFonts w:ascii="Arial" w:hAnsi="Arial" w:cs="Arial"/>
          <w:sz w:val="20"/>
          <w:szCs w:val="24"/>
        </w:rPr>
        <w:t>self-motivat</w:t>
      </w:r>
      <w:r w:rsidRPr="00206F9D">
        <w:rPr>
          <w:rFonts w:ascii="Arial" w:hAnsi="Arial" w:cs="Arial"/>
          <w:sz w:val="20"/>
          <w:szCs w:val="24"/>
        </w:rPr>
        <w:t>ion,</w:t>
      </w:r>
      <w:r w:rsidR="00353B65" w:rsidRPr="00206F9D">
        <w:rPr>
          <w:rFonts w:ascii="Arial" w:hAnsi="Arial" w:cs="Arial"/>
          <w:sz w:val="20"/>
          <w:szCs w:val="24"/>
        </w:rPr>
        <w:t xml:space="preserve"> self-reliance and initiative.</w:t>
      </w:r>
    </w:p>
    <w:p w14:paraId="34DA6EFC" w14:textId="77777777" w:rsidR="00353B65" w:rsidRPr="00206F9D" w:rsidRDefault="00353B65" w:rsidP="00206F9D">
      <w:pPr>
        <w:pStyle w:val="List"/>
        <w:numPr>
          <w:ilvl w:val="0"/>
          <w:numId w:val="28"/>
        </w:numPr>
        <w:rPr>
          <w:rFonts w:ascii="Arial" w:hAnsi="Arial" w:cs="Arial"/>
          <w:sz w:val="20"/>
          <w:szCs w:val="24"/>
        </w:rPr>
      </w:pPr>
      <w:r w:rsidRPr="00206F9D">
        <w:rPr>
          <w:rFonts w:ascii="Arial" w:hAnsi="Arial" w:cs="Arial"/>
          <w:sz w:val="20"/>
          <w:szCs w:val="24"/>
        </w:rPr>
        <w:t>Demonstrated ability to work and cooperate with other trades, individuals and work groups.</w:t>
      </w:r>
    </w:p>
    <w:p w14:paraId="3AE08DD8" w14:textId="77777777" w:rsidR="00353B65" w:rsidRPr="00206F9D" w:rsidRDefault="008E4C03" w:rsidP="00206F9D">
      <w:pPr>
        <w:pStyle w:val="List"/>
        <w:numPr>
          <w:ilvl w:val="0"/>
          <w:numId w:val="28"/>
        </w:numPr>
        <w:rPr>
          <w:rFonts w:ascii="Arial" w:hAnsi="Arial" w:cs="Arial"/>
          <w:sz w:val="20"/>
          <w:szCs w:val="24"/>
        </w:rPr>
      </w:pPr>
      <w:r w:rsidRPr="00206F9D">
        <w:rPr>
          <w:rFonts w:ascii="Arial" w:hAnsi="Arial" w:cs="Arial"/>
          <w:sz w:val="20"/>
          <w:szCs w:val="24"/>
        </w:rPr>
        <w:t>U</w:t>
      </w:r>
      <w:r w:rsidR="00353B65" w:rsidRPr="00206F9D">
        <w:rPr>
          <w:rFonts w:ascii="Arial" w:hAnsi="Arial" w:cs="Arial"/>
          <w:sz w:val="20"/>
          <w:szCs w:val="24"/>
        </w:rPr>
        <w:t xml:space="preserve">nderstanding of preventive maintenance and quality assurance systems and </w:t>
      </w:r>
      <w:r w:rsidRPr="00206F9D">
        <w:rPr>
          <w:rFonts w:ascii="Arial" w:hAnsi="Arial" w:cs="Arial"/>
          <w:sz w:val="20"/>
          <w:szCs w:val="24"/>
        </w:rPr>
        <w:t xml:space="preserve">the ability </w:t>
      </w:r>
      <w:r w:rsidR="00353B65" w:rsidRPr="00206F9D">
        <w:rPr>
          <w:rFonts w:ascii="Arial" w:hAnsi="Arial" w:cs="Arial"/>
          <w:sz w:val="20"/>
          <w:szCs w:val="24"/>
        </w:rPr>
        <w:t>to work within and assist with the development of procedures governing these systems.</w:t>
      </w:r>
    </w:p>
    <w:p w14:paraId="53AE5835" w14:textId="77777777" w:rsidR="00353B65" w:rsidRPr="00206F9D" w:rsidRDefault="008E4C03" w:rsidP="00206F9D">
      <w:pPr>
        <w:pStyle w:val="List"/>
        <w:numPr>
          <w:ilvl w:val="0"/>
          <w:numId w:val="28"/>
        </w:numPr>
        <w:rPr>
          <w:rFonts w:ascii="Arial" w:hAnsi="Arial" w:cs="Arial"/>
          <w:sz w:val="20"/>
          <w:szCs w:val="24"/>
        </w:rPr>
      </w:pPr>
      <w:r w:rsidRPr="00206F9D">
        <w:rPr>
          <w:rFonts w:ascii="Arial" w:hAnsi="Arial" w:cs="Arial"/>
          <w:sz w:val="20"/>
          <w:szCs w:val="24"/>
        </w:rPr>
        <w:t xml:space="preserve">Willingness and ability </w:t>
      </w:r>
      <w:r w:rsidR="00353B65" w:rsidRPr="00206F9D">
        <w:rPr>
          <w:rFonts w:ascii="Arial" w:hAnsi="Arial" w:cs="Arial"/>
          <w:sz w:val="20"/>
          <w:szCs w:val="24"/>
        </w:rPr>
        <w:t>to participate in appropriate training programs.</w:t>
      </w:r>
    </w:p>
    <w:p w14:paraId="627AC0B2" w14:textId="77777777" w:rsidR="00353B65" w:rsidRPr="00206F9D" w:rsidRDefault="008E4C03" w:rsidP="00206F9D">
      <w:pPr>
        <w:pStyle w:val="List"/>
        <w:numPr>
          <w:ilvl w:val="0"/>
          <w:numId w:val="28"/>
        </w:numPr>
        <w:rPr>
          <w:rFonts w:ascii="Arial" w:hAnsi="Arial" w:cs="Arial"/>
          <w:sz w:val="20"/>
          <w:szCs w:val="24"/>
        </w:rPr>
      </w:pPr>
      <w:r w:rsidRPr="00206F9D">
        <w:rPr>
          <w:rFonts w:ascii="Arial" w:hAnsi="Arial" w:cs="Arial"/>
          <w:sz w:val="20"/>
          <w:szCs w:val="24"/>
        </w:rPr>
        <w:t xml:space="preserve">Willingness and ability </w:t>
      </w:r>
      <w:r w:rsidR="00353B65" w:rsidRPr="00206F9D">
        <w:rPr>
          <w:rFonts w:ascii="Arial" w:hAnsi="Arial" w:cs="Arial"/>
          <w:sz w:val="20"/>
          <w:szCs w:val="24"/>
        </w:rPr>
        <w:t>to participate in emergency on-call rosters</w:t>
      </w:r>
    </w:p>
    <w:p w14:paraId="085B3638" w14:textId="77777777" w:rsidR="00353B65" w:rsidRPr="00206F9D" w:rsidRDefault="00353B65" w:rsidP="00206F9D">
      <w:pPr>
        <w:pStyle w:val="List"/>
        <w:numPr>
          <w:ilvl w:val="0"/>
          <w:numId w:val="28"/>
        </w:numPr>
        <w:rPr>
          <w:rFonts w:ascii="Arial" w:hAnsi="Arial" w:cs="Arial"/>
          <w:sz w:val="20"/>
          <w:szCs w:val="24"/>
        </w:rPr>
      </w:pPr>
      <w:r w:rsidRPr="00206F9D">
        <w:rPr>
          <w:rFonts w:ascii="Arial" w:hAnsi="Arial" w:cs="Arial"/>
          <w:sz w:val="20"/>
          <w:szCs w:val="24"/>
        </w:rPr>
        <w:t>Appreciation and demonstrated awareness and understanding of health, safety and environmental issues, policies and procedures.</w:t>
      </w:r>
    </w:p>
    <w:p w14:paraId="3F84EC46" w14:textId="77777777" w:rsidR="00BC3D6D" w:rsidRDefault="00BC3D6D" w:rsidP="00BC3D6D">
      <w:pPr>
        <w:pStyle w:val="List"/>
        <w:rPr>
          <w:rFonts w:ascii="Arial" w:hAnsi="Arial" w:cs="Arial"/>
          <w:sz w:val="20"/>
        </w:rPr>
      </w:pPr>
    </w:p>
    <w:p w14:paraId="7F150FBC" w14:textId="1A278406" w:rsidR="00BC3D6D" w:rsidRPr="00BC3D6D" w:rsidRDefault="00BC3D6D" w:rsidP="00BC3D6D">
      <w:pPr>
        <w:pStyle w:val="List"/>
        <w:rPr>
          <w:rFonts w:ascii="Arial" w:hAnsi="Arial" w:cs="Arial"/>
          <w:sz w:val="20"/>
        </w:rPr>
      </w:pPr>
      <w:r>
        <w:rPr>
          <w:rFonts w:ascii="Arial" w:hAnsi="Arial" w:cs="Arial"/>
          <w:noProof/>
          <w:sz w:val="20"/>
        </w:rPr>
        <w:drawing>
          <wp:inline distT="0" distB="0" distL="0" distR="0" wp14:anchorId="7900ACE6" wp14:editId="3BA19407">
            <wp:extent cx="5669915" cy="444500"/>
            <wp:effectExtent l="0" t="0" r="6985" b="0"/>
            <wp:docPr id="2070492483" name="Picture 3" descr="A symbol of a person holding an umbrell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492483" name="Picture 3" descr="A symbol of a person holding an umbrella&#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669915" cy="444500"/>
                    </a:xfrm>
                    <a:prstGeom prst="rect">
                      <a:avLst/>
                    </a:prstGeom>
                  </pic:spPr>
                </pic:pic>
              </a:graphicData>
            </a:graphic>
          </wp:inline>
        </w:drawing>
      </w:r>
    </w:p>
    <w:sectPr w:rsidR="00BC3D6D" w:rsidRPr="00BC3D6D" w:rsidSect="00BC3D6D">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701"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4C5C1" w14:textId="77777777" w:rsidR="00710718" w:rsidRDefault="00710718">
      <w:r>
        <w:separator/>
      </w:r>
    </w:p>
  </w:endnote>
  <w:endnote w:type="continuationSeparator" w:id="0">
    <w:p w14:paraId="114FCFF7" w14:textId="77777777" w:rsidR="00710718" w:rsidRDefault="00710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FD01F" w14:textId="77777777" w:rsidR="00BC3D6D" w:rsidRDefault="00BC3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D3854" w14:textId="01C29985" w:rsidR="00BC3D6D" w:rsidRPr="00BC3D6D" w:rsidRDefault="00BC3D6D">
    <w:pPr>
      <w:pStyle w:val="Footer"/>
      <w:rPr>
        <w:rFonts w:ascii="Arial" w:hAnsi="Arial" w:cs="Arial"/>
        <w:sz w:val="18"/>
        <w:szCs w:val="18"/>
        <w:lang w:val="en-US"/>
      </w:rPr>
    </w:pPr>
    <w:r>
      <w:rPr>
        <w:lang w:val="en-US"/>
      </w:rPr>
      <w:tab/>
    </w:r>
    <w:r w:rsidRPr="00BC3D6D">
      <w:rPr>
        <w:rFonts w:ascii="Arial" w:hAnsi="Arial" w:cs="Arial"/>
        <w:sz w:val="18"/>
        <w:szCs w:val="18"/>
        <w:lang w:val="en-US"/>
      </w:rPr>
      <w:t>OFFICIAL</w:t>
    </w:r>
    <w:r w:rsidRPr="00BC3D6D">
      <w:rPr>
        <w:rFonts w:ascii="Arial" w:hAnsi="Arial" w:cs="Arial"/>
        <w:sz w:val="18"/>
        <w:szCs w:val="18"/>
        <w:lang w:val="en-US"/>
      </w:rPr>
      <w:tab/>
      <w:t xml:space="preserve">Page </w:t>
    </w:r>
    <w:r>
      <w:rPr>
        <w:rFonts w:ascii="Arial" w:hAnsi="Arial" w:cs="Arial"/>
        <w:sz w:val="18"/>
        <w:szCs w:val="18"/>
        <w:lang w:val="en-US"/>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4B553" w14:textId="38D3D4C7" w:rsidR="00BC3D6D" w:rsidRPr="00BC3D6D" w:rsidRDefault="00BC3D6D">
    <w:pPr>
      <w:pStyle w:val="Footer"/>
      <w:rPr>
        <w:rFonts w:ascii="Arial" w:hAnsi="Arial" w:cs="Arial"/>
        <w:sz w:val="18"/>
        <w:szCs w:val="18"/>
      </w:rPr>
    </w:pPr>
    <w:r>
      <w:tab/>
    </w:r>
    <w:r w:rsidRPr="00BC3D6D">
      <w:rPr>
        <w:rFonts w:ascii="Arial" w:hAnsi="Arial" w:cs="Arial"/>
        <w:sz w:val="18"/>
        <w:szCs w:val="18"/>
      </w:rPr>
      <w:t>OFFICIAL</w:t>
    </w:r>
    <w:r w:rsidRPr="00BC3D6D">
      <w:rPr>
        <w:rFonts w:ascii="Arial" w:hAnsi="Arial" w:cs="Arial"/>
        <w:sz w:val="18"/>
        <w:szCs w:val="18"/>
      </w:rPr>
      <w:tab/>
      <w:t>Page 1</w:t>
    </w:r>
  </w:p>
  <w:p w14:paraId="76E0FA70" w14:textId="77777777" w:rsidR="00BC3D6D" w:rsidRDefault="00BC3D6D" w:rsidP="00BC3D6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CA1D3" w14:textId="77777777" w:rsidR="00710718" w:rsidRDefault="00710718">
      <w:r>
        <w:separator/>
      </w:r>
    </w:p>
  </w:footnote>
  <w:footnote w:type="continuationSeparator" w:id="0">
    <w:p w14:paraId="6C2D180C" w14:textId="77777777" w:rsidR="00710718" w:rsidRDefault="00710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E300F" w14:textId="77777777" w:rsidR="00BC3D6D" w:rsidRDefault="00BC3D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2D424" w14:textId="77777777" w:rsidR="00BC3D6D" w:rsidRDefault="00BC3D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70CD1" w14:textId="77777777" w:rsidR="009702DD" w:rsidRPr="009702DD" w:rsidRDefault="00C90CD3" w:rsidP="009702DD">
    <w:pPr>
      <w:pStyle w:val="Header"/>
      <w:spacing w:before="480" w:after="360"/>
      <w:rPr>
        <w:rFonts w:ascii="Arial" w:hAnsi="Arial" w:cs="Arial"/>
        <w:b/>
        <w:bCs/>
        <w:sz w:val="32"/>
        <w:szCs w:val="32"/>
      </w:rPr>
    </w:pPr>
    <w:r>
      <w:rPr>
        <w:rFonts w:ascii="Arial" w:hAnsi="Arial" w:cs="Arial"/>
        <w:b/>
        <w:bCs/>
        <w:sz w:val="32"/>
        <w:szCs w:val="32"/>
      </w:rPr>
      <w:t>Icon Water</w:t>
    </w:r>
    <w:r>
      <w:rPr>
        <w:rFonts w:ascii="Arial" w:hAnsi="Arial" w:cs="Arial"/>
        <w:b/>
        <w:bCs/>
        <w:sz w:val="32"/>
        <w:szCs w:val="32"/>
      </w:rPr>
      <w:br/>
    </w:r>
    <w:r w:rsidR="009702DD" w:rsidRPr="009702DD">
      <w:rPr>
        <w:rFonts w:ascii="Arial" w:hAnsi="Arial" w:cs="Arial"/>
        <w:b/>
        <w:bCs/>
        <w:sz w:val="32"/>
        <w:szCs w:val="32"/>
      </w:rPr>
      <w:t>Position Description</w:t>
    </w:r>
    <w:r w:rsidR="009702DD" w:rsidRPr="009702DD">
      <w:rPr>
        <w:rFonts w:ascii="Arial" w:hAnsi="Arial" w:cs="Arial"/>
        <w:b/>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50DC4"/>
    <w:multiLevelType w:val="hybridMultilevel"/>
    <w:tmpl w:val="A7D654C4"/>
    <w:lvl w:ilvl="0" w:tplc="332CA5B8">
      <w:start w:val="1"/>
      <w:numFmt w:val="bullet"/>
      <w:lvlText w:val=""/>
      <w:lvlJc w:val="left"/>
      <w:pPr>
        <w:tabs>
          <w:tab w:val="num" w:pos="397"/>
        </w:tabs>
        <w:ind w:left="397" w:hanging="39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10C7B"/>
    <w:multiLevelType w:val="hybridMultilevel"/>
    <w:tmpl w:val="DBCE1AA6"/>
    <w:lvl w:ilvl="0" w:tplc="3A74F184">
      <w:start w:val="1"/>
      <w:numFmt w:val="bullet"/>
      <w:lvlText w:val=""/>
      <w:lvlJc w:val="left"/>
      <w:pPr>
        <w:tabs>
          <w:tab w:val="num" w:pos="397"/>
        </w:tabs>
        <w:ind w:left="397" w:hanging="397"/>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F308D"/>
    <w:multiLevelType w:val="hybridMultilevel"/>
    <w:tmpl w:val="DC0EB0D0"/>
    <w:lvl w:ilvl="0" w:tplc="409039A2">
      <w:start w:val="1"/>
      <w:numFmt w:val="bullet"/>
      <w:lvlText w:val=""/>
      <w:lvlJc w:val="left"/>
      <w:pPr>
        <w:tabs>
          <w:tab w:val="num" w:pos="397"/>
        </w:tabs>
        <w:ind w:left="397" w:hanging="39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C2BDF"/>
    <w:multiLevelType w:val="hybridMultilevel"/>
    <w:tmpl w:val="860E2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631D2A"/>
    <w:multiLevelType w:val="hybridMultilevel"/>
    <w:tmpl w:val="DBCE1AA6"/>
    <w:lvl w:ilvl="0" w:tplc="3A74F184">
      <w:start w:val="1"/>
      <w:numFmt w:val="bullet"/>
      <w:lvlText w:val=""/>
      <w:lvlJc w:val="left"/>
      <w:pPr>
        <w:tabs>
          <w:tab w:val="num" w:pos="397"/>
        </w:tabs>
        <w:ind w:left="397" w:hanging="397"/>
      </w:pPr>
      <w:rPr>
        <w:rFonts w:ascii="Symbol" w:hAnsi="Symbol" w:hint="default"/>
        <w:color w:val="auto"/>
        <w:sz w:val="20"/>
      </w:rPr>
    </w:lvl>
    <w:lvl w:ilvl="1" w:tplc="AF9EC1D8">
      <w:start w:val="1"/>
      <w:numFmt w:val="bullet"/>
      <w:lvlText w:val=""/>
      <w:lvlJc w:val="left"/>
      <w:pPr>
        <w:tabs>
          <w:tab w:val="num" w:pos="1476"/>
        </w:tabs>
        <w:ind w:left="1476" w:hanging="396"/>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EB717F"/>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1F647723"/>
    <w:multiLevelType w:val="hybridMultilevel"/>
    <w:tmpl w:val="B61E2CE2"/>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1080"/>
        </w:tabs>
        <w:ind w:left="1080" w:hanging="360"/>
      </w:pPr>
      <w:rPr>
        <w:rFont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AD5ABD"/>
    <w:multiLevelType w:val="hybridMultilevel"/>
    <w:tmpl w:val="0AF6C7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3B34E2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C93156"/>
    <w:multiLevelType w:val="hybridMultilevel"/>
    <w:tmpl w:val="6E701856"/>
    <w:lvl w:ilvl="0" w:tplc="409039A2">
      <w:start w:val="1"/>
      <w:numFmt w:val="bullet"/>
      <w:lvlText w:val=""/>
      <w:lvlJc w:val="left"/>
      <w:pPr>
        <w:tabs>
          <w:tab w:val="num" w:pos="397"/>
        </w:tabs>
        <w:ind w:left="397" w:hanging="39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BC4FA7"/>
    <w:multiLevelType w:val="hybridMultilevel"/>
    <w:tmpl w:val="61CC353C"/>
    <w:lvl w:ilvl="0" w:tplc="BF580BCE">
      <w:start w:val="1"/>
      <w:numFmt w:val="bullet"/>
      <w:pStyle w:val="Norm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F577FC"/>
    <w:multiLevelType w:val="hybridMultilevel"/>
    <w:tmpl w:val="9760CEF2"/>
    <w:lvl w:ilvl="0" w:tplc="0C090001">
      <w:start w:val="1"/>
      <w:numFmt w:val="bullet"/>
      <w:lvlText w:val=""/>
      <w:lvlJc w:val="left"/>
      <w:pPr>
        <w:tabs>
          <w:tab w:val="num" w:pos="1080"/>
        </w:tabs>
        <w:ind w:left="1080" w:hanging="360"/>
      </w:pPr>
      <w:rPr>
        <w:rFonts w:ascii="Symbol" w:hAnsi="Symbol" w:hint="default"/>
      </w:rPr>
    </w:lvl>
    <w:lvl w:ilvl="1" w:tplc="0C09000F">
      <w:start w:val="1"/>
      <w:numFmt w:val="decimal"/>
      <w:lvlText w:val="%2."/>
      <w:lvlJc w:val="left"/>
      <w:pPr>
        <w:tabs>
          <w:tab w:val="num" w:pos="1800"/>
        </w:tabs>
        <w:ind w:left="1800" w:hanging="360"/>
      </w:pPr>
      <w:rPr>
        <w:rFonts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7F15DB9"/>
    <w:multiLevelType w:val="hybridMultilevel"/>
    <w:tmpl w:val="78781B24"/>
    <w:lvl w:ilvl="0" w:tplc="9184092A">
      <w:start w:val="1"/>
      <w:numFmt w:val="bullet"/>
      <w:lvlText w:val=""/>
      <w:lvlJc w:val="left"/>
      <w:pPr>
        <w:tabs>
          <w:tab w:val="num" w:pos="720"/>
        </w:tabs>
        <w:ind w:left="720" w:hanging="360"/>
      </w:pPr>
      <w:rPr>
        <w:rFonts w:ascii="Wingdings" w:hAnsi="Wingdings" w:hint="default"/>
      </w:rPr>
    </w:lvl>
    <w:lvl w:ilvl="1" w:tplc="FEB062C2" w:tentative="1">
      <w:start w:val="1"/>
      <w:numFmt w:val="bullet"/>
      <w:lvlText w:val=""/>
      <w:lvlJc w:val="left"/>
      <w:pPr>
        <w:tabs>
          <w:tab w:val="num" w:pos="1440"/>
        </w:tabs>
        <w:ind w:left="1440" w:hanging="360"/>
      </w:pPr>
      <w:rPr>
        <w:rFonts w:ascii="Wingdings" w:hAnsi="Wingdings" w:hint="default"/>
      </w:rPr>
    </w:lvl>
    <w:lvl w:ilvl="2" w:tplc="0B52891E" w:tentative="1">
      <w:start w:val="1"/>
      <w:numFmt w:val="bullet"/>
      <w:lvlText w:val=""/>
      <w:lvlJc w:val="left"/>
      <w:pPr>
        <w:tabs>
          <w:tab w:val="num" w:pos="2160"/>
        </w:tabs>
        <w:ind w:left="2160" w:hanging="360"/>
      </w:pPr>
      <w:rPr>
        <w:rFonts w:ascii="Wingdings" w:hAnsi="Wingdings" w:hint="default"/>
      </w:rPr>
    </w:lvl>
    <w:lvl w:ilvl="3" w:tplc="DF0A3652" w:tentative="1">
      <w:start w:val="1"/>
      <w:numFmt w:val="bullet"/>
      <w:lvlText w:val=""/>
      <w:lvlJc w:val="left"/>
      <w:pPr>
        <w:tabs>
          <w:tab w:val="num" w:pos="2880"/>
        </w:tabs>
        <w:ind w:left="2880" w:hanging="360"/>
      </w:pPr>
      <w:rPr>
        <w:rFonts w:ascii="Wingdings" w:hAnsi="Wingdings" w:hint="default"/>
      </w:rPr>
    </w:lvl>
    <w:lvl w:ilvl="4" w:tplc="30544BD6" w:tentative="1">
      <w:start w:val="1"/>
      <w:numFmt w:val="bullet"/>
      <w:lvlText w:val=""/>
      <w:lvlJc w:val="left"/>
      <w:pPr>
        <w:tabs>
          <w:tab w:val="num" w:pos="3600"/>
        </w:tabs>
        <w:ind w:left="3600" w:hanging="360"/>
      </w:pPr>
      <w:rPr>
        <w:rFonts w:ascii="Wingdings" w:hAnsi="Wingdings" w:hint="default"/>
      </w:rPr>
    </w:lvl>
    <w:lvl w:ilvl="5" w:tplc="A72E0100" w:tentative="1">
      <w:start w:val="1"/>
      <w:numFmt w:val="bullet"/>
      <w:lvlText w:val=""/>
      <w:lvlJc w:val="left"/>
      <w:pPr>
        <w:tabs>
          <w:tab w:val="num" w:pos="4320"/>
        </w:tabs>
        <w:ind w:left="4320" w:hanging="360"/>
      </w:pPr>
      <w:rPr>
        <w:rFonts w:ascii="Wingdings" w:hAnsi="Wingdings" w:hint="default"/>
      </w:rPr>
    </w:lvl>
    <w:lvl w:ilvl="6" w:tplc="C3F2B0CA" w:tentative="1">
      <w:start w:val="1"/>
      <w:numFmt w:val="bullet"/>
      <w:lvlText w:val=""/>
      <w:lvlJc w:val="left"/>
      <w:pPr>
        <w:tabs>
          <w:tab w:val="num" w:pos="5040"/>
        </w:tabs>
        <w:ind w:left="5040" w:hanging="360"/>
      </w:pPr>
      <w:rPr>
        <w:rFonts w:ascii="Wingdings" w:hAnsi="Wingdings" w:hint="default"/>
      </w:rPr>
    </w:lvl>
    <w:lvl w:ilvl="7" w:tplc="E1483C4E" w:tentative="1">
      <w:start w:val="1"/>
      <w:numFmt w:val="bullet"/>
      <w:lvlText w:val=""/>
      <w:lvlJc w:val="left"/>
      <w:pPr>
        <w:tabs>
          <w:tab w:val="num" w:pos="5760"/>
        </w:tabs>
        <w:ind w:left="5760" w:hanging="360"/>
      </w:pPr>
      <w:rPr>
        <w:rFonts w:ascii="Wingdings" w:hAnsi="Wingdings" w:hint="default"/>
      </w:rPr>
    </w:lvl>
    <w:lvl w:ilvl="8" w:tplc="F186627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256CF2"/>
    <w:multiLevelType w:val="singleLevel"/>
    <w:tmpl w:val="ADB6ABC4"/>
    <w:lvl w:ilvl="0">
      <w:start w:val="3"/>
      <w:numFmt w:val="bullet"/>
      <w:lvlText w:val="-"/>
      <w:lvlJc w:val="left"/>
      <w:pPr>
        <w:tabs>
          <w:tab w:val="num" w:pos="1440"/>
        </w:tabs>
        <w:ind w:left="1440" w:hanging="360"/>
      </w:pPr>
      <w:rPr>
        <w:rFonts w:hint="default"/>
      </w:rPr>
    </w:lvl>
  </w:abstractNum>
  <w:abstractNum w:abstractNumId="15" w15:restartNumberingAfterBreak="0">
    <w:nsid w:val="4DD64ABF"/>
    <w:multiLevelType w:val="hybridMultilevel"/>
    <w:tmpl w:val="DFDEF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705CE8"/>
    <w:multiLevelType w:val="hybridMultilevel"/>
    <w:tmpl w:val="DC0EB0D0"/>
    <w:lvl w:ilvl="0" w:tplc="DEDC4A98">
      <w:start w:val="1"/>
      <w:numFmt w:val="bullet"/>
      <w:lvlText w:val=""/>
      <w:lvlJc w:val="left"/>
      <w:pPr>
        <w:tabs>
          <w:tab w:val="num" w:pos="397"/>
        </w:tabs>
        <w:ind w:left="397" w:hanging="397"/>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D50EE5"/>
    <w:multiLevelType w:val="hybridMultilevel"/>
    <w:tmpl w:val="CD06EF56"/>
    <w:lvl w:ilvl="0" w:tplc="374A6EA4">
      <w:start w:val="1"/>
      <w:numFmt w:val="bullet"/>
      <w:lvlText w:val=""/>
      <w:lvlJc w:val="left"/>
      <w:pPr>
        <w:tabs>
          <w:tab w:val="num" w:pos="720"/>
        </w:tabs>
        <w:ind w:left="720" w:hanging="360"/>
      </w:pPr>
      <w:rPr>
        <w:rFonts w:ascii="Wingdings" w:hAnsi="Wingdings" w:hint="default"/>
      </w:rPr>
    </w:lvl>
    <w:lvl w:ilvl="1" w:tplc="E79A942A" w:tentative="1">
      <w:start w:val="1"/>
      <w:numFmt w:val="bullet"/>
      <w:lvlText w:val=""/>
      <w:lvlJc w:val="left"/>
      <w:pPr>
        <w:tabs>
          <w:tab w:val="num" w:pos="1440"/>
        </w:tabs>
        <w:ind w:left="1440" w:hanging="360"/>
      </w:pPr>
      <w:rPr>
        <w:rFonts w:ascii="Wingdings" w:hAnsi="Wingdings" w:hint="default"/>
      </w:rPr>
    </w:lvl>
    <w:lvl w:ilvl="2" w:tplc="92FEB9C2" w:tentative="1">
      <w:start w:val="1"/>
      <w:numFmt w:val="bullet"/>
      <w:lvlText w:val=""/>
      <w:lvlJc w:val="left"/>
      <w:pPr>
        <w:tabs>
          <w:tab w:val="num" w:pos="2160"/>
        </w:tabs>
        <w:ind w:left="2160" w:hanging="360"/>
      </w:pPr>
      <w:rPr>
        <w:rFonts w:ascii="Wingdings" w:hAnsi="Wingdings" w:hint="default"/>
      </w:rPr>
    </w:lvl>
    <w:lvl w:ilvl="3" w:tplc="CC56A996" w:tentative="1">
      <w:start w:val="1"/>
      <w:numFmt w:val="bullet"/>
      <w:lvlText w:val=""/>
      <w:lvlJc w:val="left"/>
      <w:pPr>
        <w:tabs>
          <w:tab w:val="num" w:pos="2880"/>
        </w:tabs>
        <w:ind w:left="2880" w:hanging="360"/>
      </w:pPr>
      <w:rPr>
        <w:rFonts w:ascii="Wingdings" w:hAnsi="Wingdings" w:hint="default"/>
      </w:rPr>
    </w:lvl>
    <w:lvl w:ilvl="4" w:tplc="6178CA7E" w:tentative="1">
      <w:start w:val="1"/>
      <w:numFmt w:val="bullet"/>
      <w:lvlText w:val=""/>
      <w:lvlJc w:val="left"/>
      <w:pPr>
        <w:tabs>
          <w:tab w:val="num" w:pos="3600"/>
        </w:tabs>
        <w:ind w:left="3600" w:hanging="360"/>
      </w:pPr>
      <w:rPr>
        <w:rFonts w:ascii="Wingdings" w:hAnsi="Wingdings" w:hint="default"/>
      </w:rPr>
    </w:lvl>
    <w:lvl w:ilvl="5" w:tplc="D47E7C1A" w:tentative="1">
      <w:start w:val="1"/>
      <w:numFmt w:val="bullet"/>
      <w:lvlText w:val=""/>
      <w:lvlJc w:val="left"/>
      <w:pPr>
        <w:tabs>
          <w:tab w:val="num" w:pos="4320"/>
        </w:tabs>
        <w:ind w:left="4320" w:hanging="360"/>
      </w:pPr>
      <w:rPr>
        <w:rFonts w:ascii="Wingdings" w:hAnsi="Wingdings" w:hint="default"/>
      </w:rPr>
    </w:lvl>
    <w:lvl w:ilvl="6" w:tplc="6AF0F35E" w:tentative="1">
      <w:start w:val="1"/>
      <w:numFmt w:val="bullet"/>
      <w:lvlText w:val=""/>
      <w:lvlJc w:val="left"/>
      <w:pPr>
        <w:tabs>
          <w:tab w:val="num" w:pos="5040"/>
        </w:tabs>
        <w:ind w:left="5040" w:hanging="360"/>
      </w:pPr>
      <w:rPr>
        <w:rFonts w:ascii="Wingdings" w:hAnsi="Wingdings" w:hint="default"/>
      </w:rPr>
    </w:lvl>
    <w:lvl w:ilvl="7" w:tplc="1182E408" w:tentative="1">
      <w:start w:val="1"/>
      <w:numFmt w:val="bullet"/>
      <w:lvlText w:val=""/>
      <w:lvlJc w:val="left"/>
      <w:pPr>
        <w:tabs>
          <w:tab w:val="num" w:pos="5760"/>
        </w:tabs>
        <w:ind w:left="5760" w:hanging="360"/>
      </w:pPr>
      <w:rPr>
        <w:rFonts w:ascii="Wingdings" w:hAnsi="Wingdings" w:hint="default"/>
      </w:rPr>
    </w:lvl>
    <w:lvl w:ilvl="8" w:tplc="AA482FD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AA4CA7"/>
    <w:multiLevelType w:val="singleLevel"/>
    <w:tmpl w:val="ADB6ABC4"/>
    <w:lvl w:ilvl="0">
      <w:start w:val="3"/>
      <w:numFmt w:val="bullet"/>
      <w:lvlText w:val="-"/>
      <w:lvlJc w:val="left"/>
      <w:pPr>
        <w:tabs>
          <w:tab w:val="num" w:pos="1440"/>
        </w:tabs>
        <w:ind w:left="1440" w:hanging="360"/>
      </w:pPr>
      <w:rPr>
        <w:rFonts w:hint="default"/>
      </w:rPr>
    </w:lvl>
  </w:abstractNum>
  <w:abstractNum w:abstractNumId="19" w15:restartNumberingAfterBreak="0">
    <w:nsid w:val="6018462F"/>
    <w:multiLevelType w:val="hybridMultilevel"/>
    <w:tmpl w:val="6E701856"/>
    <w:lvl w:ilvl="0" w:tplc="D242EB1A">
      <w:start w:val="1"/>
      <w:numFmt w:val="bullet"/>
      <w:lvlText w:val=""/>
      <w:lvlJc w:val="left"/>
      <w:pPr>
        <w:tabs>
          <w:tab w:val="num" w:pos="397"/>
        </w:tabs>
        <w:ind w:left="397" w:hanging="397"/>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031F1E"/>
    <w:multiLevelType w:val="hybridMultilevel"/>
    <w:tmpl w:val="DC0EB0D0"/>
    <w:lvl w:ilvl="0" w:tplc="D242EB1A">
      <w:start w:val="1"/>
      <w:numFmt w:val="bullet"/>
      <w:lvlText w:val=""/>
      <w:lvlJc w:val="left"/>
      <w:pPr>
        <w:tabs>
          <w:tab w:val="num" w:pos="397"/>
        </w:tabs>
        <w:ind w:left="397" w:hanging="397"/>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6752B2"/>
    <w:multiLevelType w:val="hybridMultilevel"/>
    <w:tmpl w:val="78AE2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2E3C77"/>
    <w:multiLevelType w:val="hybridMultilevel"/>
    <w:tmpl w:val="DC0EB0D0"/>
    <w:lvl w:ilvl="0" w:tplc="409039A2">
      <w:start w:val="1"/>
      <w:numFmt w:val="bullet"/>
      <w:lvlText w:val=""/>
      <w:lvlJc w:val="left"/>
      <w:pPr>
        <w:tabs>
          <w:tab w:val="num" w:pos="397"/>
        </w:tabs>
        <w:ind w:left="397" w:hanging="39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7275F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27A132E"/>
    <w:multiLevelType w:val="hybridMultilevel"/>
    <w:tmpl w:val="DC0EB0D0"/>
    <w:lvl w:ilvl="0" w:tplc="409039A2">
      <w:start w:val="1"/>
      <w:numFmt w:val="bullet"/>
      <w:lvlText w:val=""/>
      <w:lvlJc w:val="left"/>
      <w:pPr>
        <w:tabs>
          <w:tab w:val="num" w:pos="397"/>
        </w:tabs>
        <w:ind w:left="397" w:hanging="397"/>
      </w:pPr>
      <w:rPr>
        <w:rFonts w:ascii="Symbol" w:hAnsi="Symbol" w:hint="default"/>
        <w:color w:val="auto"/>
        <w:sz w:val="20"/>
      </w:rPr>
    </w:lvl>
    <w:lvl w:ilvl="1" w:tplc="2FF411E0">
      <w:start w:val="1"/>
      <w:numFmt w:val="bullet"/>
      <w:lvlText w:val=""/>
      <w:lvlJc w:val="left"/>
      <w:pPr>
        <w:tabs>
          <w:tab w:val="num" w:pos="397"/>
        </w:tabs>
        <w:ind w:left="397" w:hanging="397"/>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A571E2"/>
    <w:multiLevelType w:val="hybridMultilevel"/>
    <w:tmpl w:val="970C0B7A"/>
    <w:lvl w:ilvl="0" w:tplc="872C3B5C">
      <w:start w:val="1"/>
      <w:numFmt w:val="bullet"/>
      <w:lvlText w:val=""/>
      <w:lvlJc w:val="left"/>
      <w:pPr>
        <w:tabs>
          <w:tab w:val="num" w:pos="720"/>
        </w:tabs>
        <w:ind w:left="720" w:hanging="360"/>
      </w:pPr>
      <w:rPr>
        <w:rFonts w:ascii="Wingdings" w:hAnsi="Wingdings" w:hint="default"/>
      </w:rPr>
    </w:lvl>
    <w:lvl w:ilvl="1" w:tplc="BA143052" w:tentative="1">
      <w:start w:val="1"/>
      <w:numFmt w:val="bullet"/>
      <w:lvlText w:val=""/>
      <w:lvlJc w:val="left"/>
      <w:pPr>
        <w:tabs>
          <w:tab w:val="num" w:pos="1440"/>
        </w:tabs>
        <w:ind w:left="1440" w:hanging="360"/>
      </w:pPr>
      <w:rPr>
        <w:rFonts w:ascii="Wingdings" w:hAnsi="Wingdings" w:hint="default"/>
      </w:rPr>
    </w:lvl>
    <w:lvl w:ilvl="2" w:tplc="1842E02A" w:tentative="1">
      <w:start w:val="1"/>
      <w:numFmt w:val="bullet"/>
      <w:lvlText w:val=""/>
      <w:lvlJc w:val="left"/>
      <w:pPr>
        <w:tabs>
          <w:tab w:val="num" w:pos="2160"/>
        </w:tabs>
        <w:ind w:left="2160" w:hanging="360"/>
      </w:pPr>
      <w:rPr>
        <w:rFonts w:ascii="Wingdings" w:hAnsi="Wingdings" w:hint="default"/>
      </w:rPr>
    </w:lvl>
    <w:lvl w:ilvl="3" w:tplc="3DA8CACE" w:tentative="1">
      <w:start w:val="1"/>
      <w:numFmt w:val="bullet"/>
      <w:lvlText w:val=""/>
      <w:lvlJc w:val="left"/>
      <w:pPr>
        <w:tabs>
          <w:tab w:val="num" w:pos="2880"/>
        </w:tabs>
        <w:ind w:left="2880" w:hanging="360"/>
      </w:pPr>
      <w:rPr>
        <w:rFonts w:ascii="Wingdings" w:hAnsi="Wingdings" w:hint="default"/>
      </w:rPr>
    </w:lvl>
    <w:lvl w:ilvl="4" w:tplc="D0A28C58" w:tentative="1">
      <w:start w:val="1"/>
      <w:numFmt w:val="bullet"/>
      <w:lvlText w:val=""/>
      <w:lvlJc w:val="left"/>
      <w:pPr>
        <w:tabs>
          <w:tab w:val="num" w:pos="3600"/>
        </w:tabs>
        <w:ind w:left="3600" w:hanging="360"/>
      </w:pPr>
      <w:rPr>
        <w:rFonts w:ascii="Wingdings" w:hAnsi="Wingdings" w:hint="default"/>
      </w:rPr>
    </w:lvl>
    <w:lvl w:ilvl="5" w:tplc="9FA633C8" w:tentative="1">
      <w:start w:val="1"/>
      <w:numFmt w:val="bullet"/>
      <w:lvlText w:val=""/>
      <w:lvlJc w:val="left"/>
      <w:pPr>
        <w:tabs>
          <w:tab w:val="num" w:pos="4320"/>
        </w:tabs>
        <w:ind w:left="4320" w:hanging="360"/>
      </w:pPr>
      <w:rPr>
        <w:rFonts w:ascii="Wingdings" w:hAnsi="Wingdings" w:hint="default"/>
      </w:rPr>
    </w:lvl>
    <w:lvl w:ilvl="6" w:tplc="012AE63C" w:tentative="1">
      <w:start w:val="1"/>
      <w:numFmt w:val="bullet"/>
      <w:lvlText w:val=""/>
      <w:lvlJc w:val="left"/>
      <w:pPr>
        <w:tabs>
          <w:tab w:val="num" w:pos="5040"/>
        </w:tabs>
        <w:ind w:left="5040" w:hanging="360"/>
      </w:pPr>
      <w:rPr>
        <w:rFonts w:ascii="Wingdings" w:hAnsi="Wingdings" w:hint="default"/>
      </w:rPr>
    </w:lvl>
    <w:lvl w:ilvl="7" w:tplc="221620D0" w:tentative="1">
      <w:start w:val="1"/>
      <w:numFmt w:val="bullet"/>
      <w:lvlText w:val=""/>
      <w:lvlJc w:val="left"/>
      <w:pPr>
        <w:tabs>
          <w:tab w:val="num" w:pos="5760"/>
        </w:tabs>
        <w:ind w:left="5760" w:hanging="360"/>
      </w:pPr>
      <w:rPr>
        <w:rFonts w:ascii="Wingdings" w:hAnsi="Wingdings" w:hint="default"/>
      </w:rPr>
    </w:lvl>
    <w:lvl w:ilvl="8" w:tplc="2A8806A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293B42"/>
    <w:multiLevelType w:val="hybridMultilevel"/>
    <w:tmpl w:val="16A28EC8"/>
    <w:lvl w:ilvl="0" w:tplc="0C09000F">
      <w:start w:val="1"/>
      <w:numFmt w:val="decimal"/>
      <w:lvlText w:val="%1."/>
      <w:lvlJc w:val="left"/>
      <w:pPr>
        <w:tabs>
          <w:tab w:val="num" w:pos="360"/>
        </w:tabs>
        <w:ind w:left="360" w:hanging="360"/>
      </w:pPr>
      <w:rPr>
        <w:rFonts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A803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9DA7B52"/>
    <w:multiLevelType w:val="hybridMultilevel"/>
    <w:tmpl w:val="94E230D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num w:numId="1" w16cid:durableId="968705667">
    <w:abstractNumId w:val="16"/>
  </w:num>
  <w:num w:numId="2" w16cid:durableId="333000740">
    <w:abstractNumId w:val="20"/>
  </w:num>
  <w:num w:numId="3" w16cid:durableId="394740338">
    <w:abstractNumId w:val="19"/>
  </w:num>
  <w:num w:numId="4" w16cid:durableId="1500733232">
    <w:abstractNumId w:val="10"/>
  </w:num>
  <w:num w:numId="5" w16cid:durableId="293567216">
    <w:abstractNumId w:val="22"/>
  </w:num>
  <w:num w:numId="6" w16cid:durableId="408699791">
    <w:abstractNumId w:val="24"/>
  </w:num>
  <w:num w:numId="7" w16cid:durableId="268700623">
    <w:abstractNumId w:val="3"/>
  </w:num>
  <w:num w:numId="8" w16cid:durableId="641346454">
    <w:abstractNumId w:val="0"/>
    <w:lvlOverride w:ilvl="0">
      <w:lvl w:ilvl="0">
        <w:start w:val="1"/>
        <w:numFmt w:val="bullet"/>
        <w:lvlText w:val=""/>
        <w:legacy w:legacy="1" w:legacySpace="0" w:legacyIndent="709"/>
        <w:lvlJc w:val="left"/>
        <w:pPr>
          <w:ind w:left="709" w:hanging="709"/>
        </w:pPr>
        <w:rPr>
          <w:rFonts w:ascii="Symbol" w:hAnsi="Symbol" w:hint="default"/>
        </w:rPr>
      </w:lvl>
    </w:lvlOverride>
  </w:num>
  <w:num w:numId="9" w16cid:durableId="12259873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1070805359">
    <w:abstractNumId w:val="1"/>
  </w:num>
  <w:num w:numId="11" w16cid:durableId="471602119">
    <w:abstractNumId w:val="2"/>
  </w:num>
  <w:num w:numId="12" w16cid:durableId="1895307488">
    <w:abstractNumId w:val="5"/>
  </w:num>
  <w:num w:numId="13" w16cid:durableId="360711882">
    <w:abstractNumId w:val="4"/>
  </w:num>
  <w:num w:numId="14" w16cid:durableId="1655332280">
    <w:abstractNumId w:val="9"/>
  </w:num>
  <w:num w:numId="15" w16cid:durableId="340204814">
    <w:abstractNumId w:val="27"/>
  </w:num>
  <w:num w:numId="16" w16cid:durableId="242956053">
    <w:abstractNumId w:val="14"/>
  </w:num>
  <w:num w:numId="17" w16cid:durableId="2093040038">
    <w:abstractNumId w:val="23"/>
  </w:num>
  <w:num w:numId="18" w16cid:durableId="388067478">
    <w:abstractNumId w:val="6"/>
  </w:num>
  <w:num w:numId="19" w16cid:durableId="401368379">
    <w:abstractNumId w:val="18"/>
  </w:num>
  <w:num w:numId="20" w16cid:durableId="1933851452">
    <w:abstractNumId w:val="11"/>
  </w:num>
  <w:num w:numId="21" w16cid:durableId="559367282">
    <w:abstractNumId w:val="8"/>
  </w:num>
  <w:num w:numId="22" w16cid:durableId="2146310311">
    <w:abstractNumId w:val="21"/>
  </w:num>
  <w:num w:numId="23" w16cid:durableId="1979649210">
    <w:abstractNumId w:val="17"/>
  </w:num>
  <w:num w:numId="24" w16cid:durableId="1873878019">
    <w:abstractNumId w:val="13"/>
  </w:num>
  <w:num w:numId="25" w16cid:durableId="275865483">
    <w:abstractNumId w:val="25"/>
  </w:num>
  <w:num w:numId="26" w16cid:durableId="1237545512">
    <w:abstractNumId w:val="28"/>
  </w:num>
  <w:num w:numId="27" w16cid:durableId="1419332568">
    <w:abstractNumId w:val="26"/>
  </w:num>
  <w:num w:numId="28" w16cid:durableId="203568935">
    <w:abstractNumId w:val="15"/>
  </w:num>
  <w:num w:numId="29" w16cid:durableId="612438440">
    <w:abstractNumId w:val="11"/>
  </w:num>
  <w:num w:numId="30" w16cid:durableId="7412131">
    <w:abstractNumId w:val="11"/>
  </w:num>
  <w:num w:numId="31" w16cid:durableId="381485099">
    <w:abstractNumId w:val="7"/>
  </w:num>
  <w:num w:numId="32" w16cid:durableId="19011380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E1E"/>
    <w:rsid w:val="0000329A"/>
    <w:rsid w:val="00023F10"/>
    <w:rsid w:val="00033829"/>
    <w:rsid w:val="0003789F"/>
    <w:rsid w:val="00043948"/>
    <w:rsid w:val="0006516A"/>
    <w:rsid w:val="0007646D"/>
    <w:rsid w:val="000B62A5"/>
    <w:rsid w:val="000B7C9E"/>
    <w:rsid w:val="000E0265"/>
    <w:rsid w:val="000F18EC"/>
    <w:rsid w:val="00100645"/>
    <w:rsid w:val="001038C8"/>
    <w:rsid w:val="00110752"/>
    <w:rsid w:val="00122A11"/>
    <w:rsid w:val="001251F8"/>
    <w:rsid w:val="0012540C"/>
    <w:rsid w:val="00130481"/>
    <w:rsid w:val="00143F6E"/>
    <w:rsid w:val="001808CD"/>
    <w:rsid w:val="00191E1E"/>
    <w:rsid w:val="001A4EAD"/>
    <w:rsid w:val="001C3565"/>
    <w:rsid w:val="001E100D"/>
    <w:rsid w:val="00206F9D"/>
    <w:rsid w:val="00222A65"/>
    <w:rsid w:val="00245070"/>
    <w:rsid w:val="00247602"/>
    <w:rsid w:val="00253FBA"/>
    <w:rsid w:val="00274A11"/>
    <w:rsid w:val="00280D73"/>
    <w:rsid w:val="002B115C"/>
    <w:rsid w:val="002D4060"/>
    <w:rsid w:val="002E024F"/>
    <w:rsid w:val="002F77B7"/>
    <w:rsid w:val="00353B65"/>
    <w:rsid w:val="00370B81"/>
    <w:rsid w:val="003A2C04"/>
    <w:rsid w:val="003A4778"/>
    <w:rsid w:val="003A693E"/>
    <w:rsid w:val="003B63E3"/>
    <w:rsid w:val="003C0462"/>
    <w:rsid w:val="003C4487"/>
    <w:rsid w:val="003D77FE"/>
    <w:rsid w:val="003F6F60"/>
    <w:rsid w:val="00436F59"/>
    <w:rsid w:val="00456DA0"/>
    <w:rsid w:val="0047462C"/>
    <w:rsid w:val="00481E82"/>
    <w:rsid w:val="004A5FA1"/>
    <w:rsid w:val="00507332"/>
    <w:rsid w:val="00525872"/>
    <w:rsid w:val="00562422"/>
    <w:rsid w:val="0056382C"/>
    <w:rsid w:val="0056676E"/>
    <w:rsid w:val="005768B1"/>
    <w:rsid w:val="005A5057"/>
    <w:rsid w:val="005A64B6"/>
    <w:rsid w:val="005C6574"/>
    <w:rsid w:val="00610EFC"/>
    <w:rsid w:val="00613F05"/>
    <w:rsid w:val="0062723D"/>
    <w:rsid w:val="00632536"/>
    <w:rsid w:val="0063307E"/>
    <w:rsid w:val="00652F96"/>
    <w:rsid w:val="00674F0C"/>
    <w:rsid w:val="006857BE"/>
    <w:rsid w:val="006960E0"/>
    <w:rsid w:val="006A195B"/>
    <w:rsid w:val="006B1545"/>
    <w:rsid w:val="006B7613"/>
    <w:rsid w:val="006E1E5D"/>
    <w:rsid w:val="006F3D40"/>
    <w:rsid w:val="006F4CE1"/>
    <w:rsid w:val="00700088"/>
    <w:rsid w:val="00700F25"/>
    <w:rsid w:val="00710718"/>
    <w:rsid w:val="00711DA7"/>
    <w:rsid w:val="00723689"/>
    <w:rsid w:val="00723A2D"/>
    <w:rsid w:val="00744506"/>
    <w:rsid w:val="0078044D"/>
    <w:rsid w:val="007A3470"/>
    <w:rsid w:val="007A5CAE"/>
    <w:rsid w:val="007C3BCA"/>
    <w:rsid w:val="007F1D35"/>
    <w:rsid w:val="007F29B2"/>
    <w:rsid w:val="00817123"/>
    <w:rsid w:val="0083053C"/>
    <w:rsid w:val="00841104"/>
    <w:rsid w:val="0088433D"/>
    <w:rsid w:val="00887CE3"/>
    <w:rsid w:val="008C1D2A"/>
    <w:rsid w:val="008C315A"/>
    <w:rsid w:val="008E4C03"/>
    <w:rsid w:val="008F60F4"/>
    <w:rsid w:val="00924D1B"/>
    <w:rsid w:val="00930E72"/>
    <w:rsid w:val="009466D9"/>
    <w:rsid w:val="009702DD"/>
    <w:rsid w:val="009A454E"/>
    <w:rsid w:val="009C5F3B"/>
    <w:rsid w:val="009F7646"/>
    <w:rsid w:val="00A30706"/>
    <w:rsid w:val="00A310B5"/>
    <w:rsid w:val="00A3114E"/>
    <w:rsid w:val="00A44A0C"/>
    <w:rsid w:val="00A569C4"/>
    <w:rsid w:val="00A77DCD"/>
    <w:rsid w:val="00AC632E"/>
    <w:rsid w:val="00AF415D"/>
    <w:rsid w:val="00B03A44"/>
    <w:rsid w:val="00B307F1"/>
    <w:rsid w:val="00B31097"/>
    <w:rsid w:val="00B46D99"/>
    <w:rsid w:val="00B60D5B"/>
    <w:rsid w:val="00B633DB"/>
    <w:rsid w:val="00B64267"/>
    <w:rsid w:val="00B67BF2"/>
    <w:rsid w:val="00B8769F"/>
    <w:rsid w:val="00BC3D6D"/>
    <w:rsid w:val="00BC4B8B"/>
    <w:rsid w:val="00BD4526"/>
    <w:rsid w:val="00BF688F"/>
    <w:rsid w:val="00C15E61"/>
    <w:rsid w:val="00C16EF8"/>
    <w:rsid w:val="00C3602B"/>
    <w:rsid w:val="00C71B87"/>
    <w:rsid w:val="00C90CD3"/>
    <w:rsid w:val="00C91B29"/>
    <w:rsid w:val="00CA0AA5"/>
    <w:rsid w:val="00CA4C68"/>
    <w:rsid w:val="00CB50C7"/>
    <w:rsid w:val="00CB5B50"/>
    <w:rsid w:val="00CD05B8"/>
    <w:rsid w:val="00CD2C30"/>
    <w:rsid w:val="00D27681"/>
    <w:rsid w:val="00D311D6"/>
    <w:rsid w:val="00D51C38"/>
    <w:rsid w:val="00D97CE0"/>
    <w:rsid w:val="00DC4C53"/>
    <w:rsid w:val="00DC629C"/>
    <w:rsid w:val="00DD4544"/>
    <w:rsid w:val="00DD7307"/>
    <w:rsid w:val="00E308A3"/>
    <w:rsid w:val="00E3713E"/>
    <w:rsid w:val="00E50705"/>
    <w:rsid w:val="00E873FE"/>
    <w:rsid w:val="00E913D6"/>
    <w:rsid w:val="00E95822"/>
    <w:rsid w:val="00EB0BE7"/>
    <w:rsid w:val="00EB0CF0"/>
    <w:rsid w:val="00EB0F2D"/>
    <w:rsid w:val="00EC316A"/>
    <w:rsid w:val="00EC3806"/>
    <w:rsid w:val="00F21DAF"/>
    <w:rsid w:val="00F7565B"/>
    <w:rsid w:val="00FA219F"/>
    <w:rsid w:val="00FE38FC"/>
    <w:rsid w:val="00FF5E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87F9B"/>
  <w15:docId w15:val="{E3ABE7FD-C26D-4331-8009-FFCE886E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7F1D35"/>
    <w:pPr>
      <w:keepNext/>
      <w:spacing w:before="240"/>
      <w:jc w:val="both"/>
      <w:outlineLvl w:val="0"/>
    </w:pPr>
    <w:rPr>
      <w:rFonts w:ascii="Arial" w:hAnsi="Arial" w:cs="Arial"/>
      <w:b/>
      <w:bCs/>
    </w:rPr>
  </w:style>
  <w:style w:type="paragraph" w:styleId="Heading2">
    <w:name w:val="heading 2"/>
    <w:basedOn w:val="Normal"/>
    <w:next w:val="Normal"/>
    <w:qFormat/>
    <w:pPr>
      <w:keepNext/>
      <w:pBdr>
        <w:top w:val="single" w:sz="4" w:space="1" w:color="auto"/>
        <w:bottom w:val="single" w:sz="4" w:space="1" w:color="auto"/>
      </w:pBdr>
      <w:outlineLvl w:val="1"/>
    </w:pPr>
    <w:rPr>
      <w:rFonts w:ascii="Arial" w:hAnsi="Arial" w:cs="Arial"/>
      <w:b/>
      <w:bCs/>
      <w:sz w:val="20"/>
    </w:rPr>
  </w:style>
  <w:style w:type="paragraph" w:styleId="Heading3">
    <w:name w:val="heading 3"/>
    <w:basedOn w:val="Normal"/>
    <w:next w:val="Normal"/>
    <w:qFormat/>
    <w:pPr>
      <w:keepNext/>
      <w:jc w:val="both"/>
      <w:outlineLvl w:val="2"/>
    </w:pPr>
    <w:rPr>
      <w:rFonts w:ascii="Arial" w:hAnsi="Arial" w:cs="Arial"/>
      <w:b/>
      <w:bCs/>
      <w:sz w:val="20"/>
    </w:rPr>
  </w:style>
  <w:style w:type="paragraph" w:styleId="Heading5">
    <w:name w:val="heading 5"/>
    <w:basedOn w:val="Normal"/>
    <w:next w:val="Normal"/>
    <w:qFormat/>
    <w:rsid w:val="00E5070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spacing w:line="360" w:lineRule="auto"/>
      <w:ind w:left="709"/>
    </w:pPr>
    <w:rPr>
      <w:szCs w:val="20"/>
    </w:rPr>
  </w:style>
  <w:style w:type="paragraph" w:styleId="BodyText">
    <w:name w:val="Body Text"/>
    <w:basedOn w:val="Normal"/>
    <w:rPr>
      <w:rFonts w:ascii="Arial" w:hAnsi="Arial" w:cs="Arial"/>
      <w:sz w:val="20"/>
    </w:rPr>
  </w:style>
  <w:style w:type="character" w:styleId="PageNumber">
    <w:name w:val="page number"/>
    <w:basedOn w:val="DefaultParagraphFont"/>
  </w:style>
  <w:style w:type="paragraph" w:styleId="BodyText2">
    <w:name w:val="Body Text 2"/>
    <w:basedOn w:val="Normal"/>
    <w:rsid w:val="00E50705"/>
    <w:pPr>
      <w:spacing w:after="120" w:line="480" w:lineRule="auto"/>
    </w:pPr>
  </w:style>
  <w:style w:type="paragraph" w:styleId="BalloonText">
    <w:name w:val="Balloon Text"/>
    <w:basedOn w:val="Normal"/>
    <w:link w:val="BalloonTextChar"/>
    <w:rsid w:val="00A3114E"/>
    <w:rPr>
      <w:rFonts w:ascii="Tahoma" w:hAnsi="Tahoma" w:cs="Tahoma"/>
      <w:sz w:val="16"/>
      <w:szCs w:val="16"/>
    </w:rPr>
  </w:style>
  <w:style w:type="character" w:customStyle="1" w:styleId="BalloonTextChar">
    <w:name w:val="Balloon Text Char"/>
    <w:link w:val="BalloonText"/>
    <w:rsid w:val="00A3114E"/>
    <w:rPr>
      <w:rFonts w:ascii="Tahoma" w:hAnsi="Tahoma" w:cs="Tahoma"/>
      <w:sz w:val="16"/>
      <w:szCs w:val="16"/>
      <w:lang w:eastAsia="en-US"/>
    </w:rPr>
  </w:style>
  <w:style w:type="character" w:styleId="CommentReference">
    <w:name w:val="annotation reference"/>
    <w:rsid w:val="007A5CAE"/>
    <w:rPr>
      <w:sz w:val="16"/>
      <w:szCs w:val="16"/>
    </w:rPr>
  </w:style>
  <w:style w:type="paragraph" w:styleId="CommentText">
    <w:name w:val="annotation text"/>
    <w:basedOn w:val="Normal"/>
    <w:link w:val="CommentTextChar"/>
    <w:rsid w:val="007A5CAE"/>
    <w:rPr>
      <w:sz w:val="20"/>
      <w:szCs w:val="20"/>
    </w:rPr>
  </w:style>
  <w:style w:type="character" w:customStyle="1" w:styleId="CommentTextChar">
    <w:name w:val="Comment Text Char"/>
    <w:link w:val="CommentText"/>
    <w:rsid w:val="007A5CAE"/>
    <w:rPr>
      <w:lang w:eastAsia="en-US"/>
    </w:rPr>
  </w:style>
  <w:style w:type="paragraph" w:styleId="CommentSubject">
    <w:name w:val="annotation subject"/>
    <w:basedOn w:val="CommentText"/>
    <w:next w:val="CommentText"/>
    <w:link w:val="CommentSubjectChar"/>
    <w:rsid w:val="007A5CAE"/>
    <w:rPr>
      <w:b/>
      <w:bCs/>
    </w:rPr>
  </w:style>
  <w:style w:type="character" w:customStyle="1" w:styleId="CommentSubjectChar">
    <w:name w:val="Comment Subject Char"/>
    <w:link w:val="CommentSubject"/>
    <w:rsid w:val="007A5CAE"/>
    <w:rPr>
      <w:b/>
      <w:bCs/>
      <w:lang w:eastAsia="en-US"/>
    </w:rPr>
  </w:style>
  <w:style w:type="paragraph" w:customStyle="1" w:styleId="Normal-text">
    <w:name w:val="Normal - text"/>
    <w:basedOn w:val="Normal"/>
    <w:qFormat/>
    <w:rsid w:val="007F1D35"/>
    <w:pPr>
      <w:spacing w:before="120" w:after="120"/>
      <w:jc w:val="both"/>
    </w:pPr>
    <w:rPr>
      <w:rFonts w:ascii="Arial" w:hAnsi="Arial" w:cs="Arial"/>
      <w:sz w:val="20"/>
    </w:rPr>
  </w:style>
  <w:style w:type="paragraph" w:customStyle="1" w:styleId="Normal-bullet">
    <w:name w:val="Normal - bullet"/>
    <w:qFormat/>
    <w:rsid w:val="00D311D6"/>
    <w:pPr>
      <w:numPr>
        <w:numId w:val="20"/>
      </w:numPr>
      <w:tabs>
        <w:tab w:val="left" w:pos="567"/>
      </w:tabs>
      <w:spacing w:before="120" w:after="120" w:line="240" w:lineRule="exact"/>
    </w:pPr>
    <w:rPr>
      <w:rFonts w:ascii="Arial" w:hAnsi="Arial" w:cs="Arial"/>
      <w:szCs w:val="24"/>
      <w:lang w:eastAsia="en-US"/>
    </w:rPr>
  </w:style>
  <w:style w:type="paragraph" w:customStyle="1" w:styleId="Normal-textbold">
    <w:name w:val="Normal - text bold"/>
    <w:qFormat/>
    <w:rsid w:val="008C315A"/>
    <w:pPr>
      <w:spacing w:before="120" w:after="120" w:line="240" w:lineRule="exact"/>
    </w:pPr>
    <w:rPr>
      <w:rFonts w:ascii="Arial" w:hAnsi="Arial" w:cs="Calibri"/>
      <w:b/>
      <w:szCs w:val="24"/>
      <w:lang w:eastAsia="en-US"/>
    </w:rPr>
  </w:style>
  <w:style w:type="paragraph" w:styleId="ListParagraph">
    <w:name w:val="List Paragraph"/>
    <w:basedOn w:val="Normal"/>
    <w:uiPriority w:val="34"/>
    <w:qFormat/>
    <w:rsid w:val="008C315A"/>
    <w:pPr>
      <w:spacing w:after="200" w:line="276" w:lineRule="auto"/>
      <w:ind w:left="720"/>
      <w:contextualSpacing/>
    </w:pPr>
    <w:rPr>
      <w:rFonts w:ascii="Calibri" w:eastAsia="Calibri" w:hAnsi="Calibri"/>
      <w:sz w:val="22"/>
      <w:szCs w:val="22"/>
    </w:rPr>
  </w:style>
  <w:style w:type="table" w:styleId="TableGrid">
    <w:name w:val="Table Grid"/>
    <w:basedOn w:val="TableNormal"/>
    <w:rsid w:val="003A6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56382C"/>
    <w:pPr>
      <w:spacing w:before="60" w:after="120"/>
      <w:ind w:left="283" w:hanging="283"/>
    </w:pPr>
    <w:rPr>
      <w:szCs w:val="20"/>
    </w:rPr>
  </w:style>
  <w:style w:type="character" w:customStyle="1" w:styleId="FooterChar">
    <w:name w:val="Footer Char"/>
    <w:basedOn w:val="DefaultParagraphFont"/>
    <w:link w:val="Footer"/>
    <w:uiPriority w:val="99"/>
    <w:rsid w:val="00BC3D6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366245">
      <w:bodyDiv w:val="1"/>
      <w:marLeft w:val="0"/>
      <w:marRight w:val="0"/>
      <w:marTop w:val="0"/>
      <w:marBottom w:val="0"/>
      <w:divBdr>
        <w:top w:val="none" w:sz="0" w:space="0" w:color="auto"/>
        <w:left w:val="none" w:sz="0" w:space="0" w:color="auto"/>
        <w:bottom w:val="none" w:sz="0" w:space="0" w:color="auto"/>
        <w:right w:val="none" w:sz="0" w:space="0" w:color="auto"/>
      </w:divBdr>
    </w:div>
    <w:div w:id="1509448075">
      <w:bodyDiv w:val="1"/>
      <w:marLeft w:val="0"/>
      <w:marRight w:val="0"/>
      <w:marTop w:val="0"/>
      <w:marBottom w:val="0"/>
      <w:divBdr>
        <w:top w:val="none" w:sz="0" w:space="0" w:color="auto"/>
        <w:left w:val="none" w:sz="0" w:space="0" w:color="auto"/>
        <w:bottom w:val="none" w:sz="0" w:space="0" w:color="auto"/>
        <w:right w:val="none" w:sz="0" w:space="0" w:color="auto"/>
      </w:divBdr>
      <w:divsChild>
        <w:div w:id="71703923">
          <w:marLeft w:val="994"/>
          <w:marRight w:val="0"/>
          <w:marTop w:val="60"/>
          <w:marBottom w:val="0"/>
          <w:divBdr>
            <w:top w:val="none" w:sz="0" w:space="0" w:color="auto"/>
            <w:left w:val="none" w:sz="0" w:space="0" w:color="auto"/>
            <w:bottom w:val="none" w:sz="0" w:space="0" w:color="auto"/>
            <w:right w:val="none" w:sz="0" w:space="0" w:color="auto"/>
          </w:divBdr>
        </w:div>
        <w:div w:id="88280686">
          <w:marLeft w:val="994"/>
          <w:marRight w:val="0"/>
          <w:marTop w:val="60"/>
          <w:marBottom w:val="0"/>
          <w:divBdr>
            <w:top w:val="none" w:sz="0" w:space="0" w:color="auto"/>
            <w:left w:val="none" w:sz="0" w:space="0" w:color="auto"/>
            <w:bottom w:val="none" w:sz="0" w:space="0" w:color="auto"/>
            <w:right w:val="none" w:sz="0" w:space="0" w:color="auto"/>
          </w:divBdr>
        </w:div>
        <w:div w:id="102577204">
          <w:marLeft w:val="994"/>
          <w:marRight w:val="0"/>
          <w:marTop w:val="60"/>
          <w:marBottom w:val="0"/>
          <w:divBdr>
            <w:top w:val="none" w:sz="0" w:space="0" w:color="auto"/>
            <w:left w:val="none" w:sz="0" w:space="0" w:color="auto"/>
            <w:bottom w:val="none" w:sz="0" w:space="0" w:color="auto"/>
            <w:right w:val="none" w:sz="0" w:space="0" w:color="auto"/>
          </w:divBdr>
        </w:div>
        <w:div w:id="317611503">
          <w:marLeft w:val="994"/>
          <w:marRight w:val="0"/>
          <w:marTop w:val="60"/>
          <w:marBottom w:val="0"/>
          <w:divBdr>
            <w:top w:val="none" w:sz="0" w:space="0" w:color="auto"/>
            <w:left w:val="none" w:sz="0" w:space="0" w:color="auto"/>
            <w:bottom w:val="none" w:sz="0" w:space="0" w:color="auto"/>
            <w:right w:val="none" w:sz="0" w:space="0" w:color="auto"/>
          </w:divBdr>
        </w:div>
        <w:div w:id="441455177">
          <w:marLeft w:val="994"/>
          <w:marRight w:val="0"/>
          <w:marTop w:val="60"/>
          <w:marBottom w:val="0"/>
          <w:divBdr>
            <w:top w:val="none" w:sz="0" w:space="0" w:color="auto"/>
            <w:left w:val="none" w:sz="0" w:space="0" w:color="auto"/>
            <w:bottom w:val="none" w:sz="0" w:space="0" w:color="auto"/>
            <w:right w:val="none" w:sz="0" w:space="0" w:color="auto"/>
          </w:divBdr>
        </w:div>
        <w:div w:id="544100170">
          <w:marLeft w:val="994"/>
          <w:marRight w:val="0"/>
          <w:marTop w:val="60"/>
          <w:marBottom w:val="0"/>
          <w:divBdr>
            <w:top w:val="none" w:sz="0" w:space="0" w:color="auto"/>
            <w:left w:val="none" w:sz="0" w:space="0" w:color="auto"/>
            <w:bottom w:val="none" w:sz="0" w:space="0" w:color="auto"/>
            <w:right w:val="none" w:sz="0" w:space="0" w:color="auto"/>
          </w:divBdr>
        </w:div>
        <w:div w:id="570384452">
          <w:marLeft w:val="994"/>
          <w:marRight w:val="0"/>
          <w:marTop w:val="60"/>
          <w:marBottom w:val="0"/>
          <w:divBdr>
            <w:top w:val="none" w:sz="0" w:space="0" w:color="auto"/>
            <w:left w:val="none" w:sz="0" w:space="0" w:color="auto"/>
            <w:bottom w:val="none" w:sz="0" w:space="0" w:color="auto"/>
            <w:right w:val="none" w:sz="0" w:space="0" w:color="auto"/>
          </w:divBdr>
        </w:div>
        <w:div w:id="681586849">
          <w:marLeft w:val="994"/>
          <w:marRight w:val="0"/>
          <w:marTop w:val="60"/>
          <w:marBottom w:val="0"/>
          <w:divBdr>
            <w:top w:val="none" w:sz="0" w:space="0" w:color="auto"/>
            <w:left w:val="none" w:sz="0" w:space="0" w:color="auto"/>
            <w:bottom w:val="none" w:sz="0" w:space="0" w:color="auto"/>
            <w:right w:val="none" w:sz="0" w:space="0" w:color="auto"/>
          </w:divBdr>
        </w:div>
        <w:div w:id="848956367">
          <w:marLeft w:val="994"/>
          <w:marRight w:val="0"/>
          <w:marTop w:val="60"/>
          <w:marBottom w:val="0"/>
          <w:divBdr>
            <w:top w:val="none" w:sz="0" w:space="0" w:color="auto"/>
            <w:left w:val="none" w:sz="0" w:space="0" w:color="auto"/>
            <w:bottom w:val="none" w:sz="0" w:space="0" w:color="auto"/>
            <w:right w:val="none" w:sz="0" w:space="0" w:color="auto"/>
          </w:divBdr>
        </w:div>
        <w:div w:id="955910115">
          <w:marLeft w:val="994"/>
          <w:marRight w:val="0"/>
          <w:marTop w:val="60"/>
          <w:marBottom w:val="0"/>
          <w:divBdr>
            <w:top w:val="none" w:sz="0" w:space="0" w:color="auto"/>
            <w:left w:val="none" w:sz="0" w:space="0" w:color="auto"/>
            <w:bottom w:val="none" w:sz="0" w:space="0" w:color="auto"/>
            <w:right w:val="none" w:sz="0" w:space="0" w:color="auto"/>
          </w:divBdr>
        </w:div>
        <w:div w:id="977803268">
          <w:marLeft w:val="994"/>
          <w:marRight w:val="0"/>
          <w:marTop w:val="60"/>
          <w:marBottom w:val="0"/>
          <w:divBdr>
            <w:top w:val="none" w:sz="0" w:space="0" w:color="auto"/>
            <w:left w:val="none" w:sz="0" w:space="0" w:color="auto"/>
            <w:bottom w:val="none" w:sz="0" w:space="0" w:color="auto"/>
            <w:right w:val="none" w:sz="0" w:space="0" w:color="auto"/>
          </w:divBdr>
        </w:div>
        <w:div w:id="1143690694">
          <w:marLeft w:val="994"/>
          <w:marRight w:val="0"/>
          <w:marTop w:val="60"/>
          <w:marBottom w:val="0"/>
          <w:divBdr>
            <w:top w:val="none" w:sz="0" w:space="0" w:color="auto"/>
            <w:left w:val="none" w:sz="0" w:space="0" w:color="auto"/>
            <w:bottom w:val="none" w:sz="0" w:space="0" w:color="auto"/>
            <w:right w:val="none" w:sz="0" w:space="0" w:color="auto"/>
          </w:divBdr>
        </w:div>
        <w:div w:id="1317685320">
          <w:marLeft w:val="994"/>
          <w:marRight w:val="0"/>
          <w:marTop w:val="60"/>
          <w:marBottom w:val="0"/>
          <w:divBdr>
            <w:top w:val="none" w:sz="0" w:space="0" w:color="auto"/>
            <w:left w:val="none" w:sz="0" w:space="0" w:color="auto"/>
            <w:bottom w:val="none" w:sz="0" w:space="0" w:color="auto"/>
            <w:right w:val="none" w:sz="0" w:space="0" w:color="auto"/>
          </w:divBdr>
        </w:div>
        <w:div w:id="1585872781">
          <w:marLeft w:val="994"/>
          <w:marRight w:val="0"/>
          <w:marTop w:val="60"/>
          <w:marBottom w:val="0"/>
          <w:divBdr>
            <w:top w:val="none" w:sz="0" w:space="0" w:color="auto"/>
            <w:left w:val="none" w:sz="0" w:space="0" w:color="auto"/>
            <w:bottom w:val="none" w:sz="0" w:space="0" w:color="auto"/>
            <w:right w:val="none" w:sz="0" w:space="0" w:color="auto"/>
          </w:divBdr>
        </w:div>
        <w:div w:id="1704667078">
          <w:marLeft w:val="994"/>
          <w:marRight w:val="0"/>
          <w:marTop w:val="60"/>
          <w:marBottom w:val="0"/>
          <w:divBdr>
            <w:top w:val="none" w:sz="0" w:space="0" w:color="auto"/>
            <w:left w:val="none" w:sz="0" w:space="0" w:color="auto"/>
            <w:bottom w:val="none" w:sz="0" w:space="0" w:color="auto"/>
            <w:right w:val="none" w:sz="0" w:space="0" w:color="auto"/>
          </w:divBdr>
        </w:div>
        <w:div w:id="1723483452">
          <w:marLeft w:val="994"/>
          <w:marRight w:val="0"/>
          <w:marTop w:val="60"/>
          <w:marBottom w:val="0"/>
          <w:divBdr>
            <w:top w:val="none" w:sz="0" w:space="0" w:color="auto"/>
            <w:left w:val="none" w:sz="0" w:space="0" w:color="auto"/>
            <w:bottom w:val="none" w:sz="0" w:space="0" w:color="auto"/>
            <w:right w:val="none" w:sz="0" w:space="0" w:color="auto"/>
          </w:divBdr>
        </w:div>
        <w:div w:id="1964456747">
          <w:marLeft w:val="994"/>
          <w:marRight w:val="0"/>
          <w:marTop w:val="60"/>
          <w:marBottom w:val="0"/>
          <w:divBdr>
            <w:top w:val="none" w:sz="0" w:space="0" w:color="auto"/>
            <w:left w:val="none" w:sz="0" w:space="0" w:color="auto"/>
            <w:bottom w:val="none" w:sz="0" w:space="0" w:color="auto"/>
            <w:right w:val="none" w:sz="0" w:space="0" w:color="auto"/>
          </w:divBdr>
        </w:div>
      </w:divsChild>
    </w:div>
    <w:div w:id="185749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Position Profile</vt:lpstr>
    </vt:vector>
  </TitlesOfParts>
  <Company>ActewAGL</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Profile</dc:title>
  <dc:creator>Jane Breaden</dc:creator>
  <cp:lastModifiedBy>Carnell, Kath</cp:lastModifiedBy>
  <cp:revision>9</cp:revision>
  <cp:lastPrinted>2015-04-13T00:18:00Z</cp:lastPrinted>
  <dcterms:created xsi:type="dcterms:W3CDTF">2025-09-03T05:57:00Z</dcterms:created>
  <dcterms:modified xsi:type="dcterms:W3CDTF">2025-09-04T00:53:00Z</dcterms:modified>
</cp:coreProperties>
</file>