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18"/>
      </w:tblGrid>
      <w:tr w:rsidR="00B35688" w:rsidRPr="00145617" w14:paraId="1B278FE8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5AF56794" w14:textId="77777777" w:rsidR="00B35688" w:rsidRPr="00145617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145617">
              <w:rPr>
                <w:rFonts w:ascii="Arial" w:hAnsi="Arial" w:cs="Arial"/>
                <w:b/>
                <w:bCs/>
                <w:sz w:val="20"/>
              </w:rPr>
              <w:t>Title:</w:t>
            </w:r>
          </w:p>
        </w:tc>
        <w:tc>
          <w:tcPr>
            <w:tcW w:w="7018" w:type="dxa"/>
          </w:tcPr>
          <w:p w14:paraId="13937621" w14:textId="70326512" w:rsidR="00B35688" w:rsidRPr="00145617" w:rsidRDefault="00F3107B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45617">
              <w:rPr>
                <w:rFonts w:ascii="Arial" w:hAnsi="Arial" w:cs="Arial"/>
                <w:bCs/>
                <w:sz w:val="20"/>
              </w:rPr>
              <w:t>Team Leader Communications</w:t>
            </w:r>
            <w:r w:rsidR="00963BCF" w:rsidRPr="001456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D38A2E" wp14:editId="5B68F155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-1064895</wp:posOffset>
                  </wp:positionV>
                  <wp:extent cx="1048385" cy="859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5688" w:rsidRPr="00145617" w14:paraId="4F38C695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57C8686F" w14:textId="77777777" w:rsidR="00B35688" w:rsidRPr="00145617" w:rsidRDefault="00B35688" w:rsidP="006A730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145617">
              <w:rPr>
                <w:rFonts w:ascii="Arial" w:hAnsi="Arial" w:cs="Arial"/>
                <w:b/>
                <w:bCs/>
                <w:sz w:val="20"/>
              </w:rPr>
              <w:t xml:space="preserve">Position </w:t>
            </w:r>
            <w:r w:rsidR="006A7301" w:rsidRPr="00145617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145617">
              <w:rPr>
                <w:rFonts w:ascii="Arial" w:hAnsi="Arial" w:cs="Arial"/>
                <w:b/>
                <w:bCs/>
                <w:sz w:val="20"/>
              </w:rPr>
              <w:t>umber:</w:t>
            </w:r>
          </w:p>
        </w:tc>
        <w:tc>
          <w:tcPr>
            <w:tcW w:w="7018" w:type="dxa"/>
          </w:tcPr>
          <w:p w14:paraId="3E5B4A28" w14:textId="4D7DC2DB" w:rsidR="00B35688" w:rsidRPr="00145617" w:rsidRDefault="00A16DCC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8213</w:t>
            </w:r>
          </w:p>
        </w:tc>
      </w:tr>
      <w:tr w:rsidR="00B35688" w:rsidRPr="00145617" w14:paraId="5DC72881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50272B1A" w14:textId="77777777" w:rsidR="00B35688" w:rsidRPr="00145617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145617">
              <w:rPr>
                <w:rFonts w:ascii="Arial" w:hAnsi="Arial" w:cs="Arial"/>
                <w:b/>
                <w:bCs/>
                <w:sz w:val="20"/>
              </w:rPr>
              <w:t>Classification:</w:t>
            </w:r>
          </w:p>
        </w:tc>
        <w:tc>
          <w:tcPr>
            <w:tcW w:w="7018" w:type="dxa"/>
          </w:tcPr>
          <w:p w14:paraId="09AD70A5" w14:textId="77777777" w:rsidR="00B35688" w:rsidRPr="00145617" w:rsidRDefault="00F3107B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45617">
              <w:rPr>
                <w:rFonts w:ascii="Arial" w:hAnsi="Arial" w:cs="Arial"/>
                <w:bCs/>
                <w:sz w:val="20"/>
              </w:rPr>
              <w:t>Level 4 Zone B</w:t>
            </w:r>
          </w:p>
        </w:tc>
      </w:tr>
      <w:tr w:rsidR="00B35688" w:rsidRPr="00145617" w14:paraId="655BC4B3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3C69D067" w14:textId="77777777" w:rsidR="00B35688" w:rsidRPr="00145617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145617">
              <w:rPr>
                <w:rFonts w:ascii="Arial" w:hAnsi="Arial" w:cs="Arial"/>
                <w:b/>
                <w:bCs/>
                <w:sz w:val="20"/>
              </w:rPr>
              <w:t>Group:</w:t>
            </w:r>
          </w:p>
        </w:tc>
        <w:tc>
          <w:tcPr>
            <w:tcW w:w="7018" w:type="dxa"/>
          </w:tcPr>
          <w:p w14:paraId="426CDCB4" w14:textId="77777777" w:rsidR="00B35688" w:rsidRPr="00145617" w:rsidRDefault="00CD11CF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45617">
              <w:rPr>
                <w:rFonts w:ascii="Arial" w:hAnsi="Arial" w:cs="Arial"/>
                <w:bCs/>
                <w:sz w:val="20"/>
              </w:rPr>
              <w:t>Customer Engagement Group</w:t>
            </w:r>
          </w:p>
        </w:tc>
      </w:tr>
      <w:tr w:rsidR="00B35688" w:rsidRPr="00145617" w14:paraId="50C1EE8E" w14:textId="77777777" w:rsidTr="00B35688">
        <w:tc>
          <w:tcPr>
            <w:tcW w:w="2127" w:type="dxa"/>
            <w:shd w:val="clear" w:color="auto" w:fill="BFBFBF" w:themeFill="background1" w:themeFillShade="BF"/>
          </w:tcPr>
          <w:p w14:paraId="0C95E2AB" w14:textId="77777777" w:rsidR="00B35688" w:rsidRPr="00145617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145617">
              <w:rPr>
                <w:rFonts w:ascii="Arial" w:hAnsi="Arial" w:cs="Arial"/>
                <w:b/>
                <w:bCs/>
                <w:sz w:val="20"/>
              </w:rPr>
              <w:t>Reports to:</w:t>
            </w:r>
          </w:p>
        </w:tc>
        <w:tc>
          <w:tcPr>
            <w:tcW w:w="7018" w:type="dxa"/>
          </w:tcPr>
          <w:p w14:paraId="6D257337" w14:textId="77777777" w:rsidR="00B35688" w:rsidRPr="00145617" w:rsidRDefault="00F3107B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45617">
              <w:rPr>
                <w:rFonts w:ascii="Arial" w:hAnsi="Arial" w:cs="Arial"/>
                <w:bCs/>
                <w:sz w:val="20"/>
              </w:rPr>
              <w:t>Manager Communications and Engagement</w:t>
            </w:r>
          </w:p>
        </w:tc>
      </w:tr>
    </w:tbl>
    <w:p w14:paraId="2E0146AB" w14:textId="77777777" w:rsidR="002E65EE" w:rsidRPr="00145617" w:rsidRDefault="002E65EE" w:rsidP="00B35688">
      <w:pPr>
        <w:pStyle w:val="Heading1"/>
      </w:pPr>
      <w:r w:rsidRPr="00145617">
        <w:t>Position overview</w:t>
      </w:r>
    </w:p>
    <w:p w14:paraId="0200DA2D" w14:textId="585C49D1" w:rsidR="00F3107B" w:rsidRPr="00145617" w:rsidRDefault="00F3107B" w:rsidP="00F3107B">
      <w:pPr>
        <w:pStyle w:val="Normal-textbold"/>
      </w:pPr>
      <w:r w:rsidRPr="00145617">
        <w:t xml:space="preserve">This role has primary responsibility for communications content development and digital communication channels to uphold Icon Water’s </w:t>
      </w:r>
      <w:r w:rsidR="00066BF0">
        <w:t xml:space="preserve">internal and external </w:t>
      </w:r>
      <w:r w:rsidRPr="00145617">
        <w:t xml:space="preserve">brand, messaging and reputation. This is a </w:t>
      </w:r>
      <w:r w:rsidR="00B165BB">
        <w:t>leadership</w:t>
      </w:r>
      <w:r w:rsidRPr="00145617">
        <w:t xml:space="preserve"> role in the Customer Engagement Group.</w:t>
      </w:r>
    </w:p>
    <w:p w14:paraId="75BEB1D5" w14:textId="77777777" w:rsidR="002E65EE" w:rsidRPr="00145617" w:rsidRDefault="002E65EE" w:rsidP="002E65EE">
      <w:pPr>
        <w:pStyle w:val="Normal-text"/>
      </w:pPr>
      <w:r w:rsidRPr="00145617">
        <w:t>Icon Water Limited (Icon</w:t>
      </w:r>
      <w:r w:rsidR="00B35688" w:rsidRPr="00145617">
        <w:t xml:space="preserve"> Water</w:t>
      </w:r>
      <w:r w:rsidRPr="00145617">
        <w:t>) is an unlisted public company that is wholly owned by the ACT Government. Icon</w:t>
      </w:r>
      <w:r w:rsidR="00B35688" w:rsidRPr="00145617">
        <w:t xml:space="preserve"> Water</w:t>
      </w:r>
      <w:r w:rsidRPr="00145617">
        <w:t>:</w:t>
      </w:r>
    </w:p>
    <w:p w14:paraId="2FB92F25" w14:textId="77777777" w:rsidR="002E65EE" w:rsidRPr="00145617" w:rsidRDefault="002E65EE" w:rsidP="002E65EE">
      <w:pPr>
        <w:pStyle w:val="Normal-bullet"/>
      </w:pPr>
      <w:r w:rsidRPr="00145617">
        <w:t>manages over $2b of water and wastewater assets with $300m annual revenue;</w:t>
      </w:r>
    </w:p>
    <w:p w14:paraId="6E526519" w14:textId="77777777" w:rsidR="002E65EE" w:rsidRPr="00145617" w:rsidRDefault="002E65EE" w:rsidP="002E65EE">
      <w:pPr>
        <w:pStyle w:val="Normal-bullet"/>
      </w:pPr>
      <w:r w:rsidRPr="00145617">
        <w:t>holds a 50% interest in ActewAGL Distribution which owns over $1.4b of electricity and gas distributions networks; and</w:t>
      </w:r>
    </w:p>
    <w:p w14:paraId="69FD54EF" w14:textId="77777777" w:rsidR="002E65EE" w:rsidRPr="00145617" w:rsidRDefault="002E65EE" w:rsidP="002E65EE">
      <w:pPr>
        <w:pStyle w:val="Normal-bullet"/>
      </w:pPr>
      <w:r w:rsidRPr="00145617">
        <w:t xml:space="preserve">holds a 50% interest in ActewAGL Retail which holds a majority market share in the ACT electricity and gas retail market with a turnover of over $600 million. </w:t>
      </w:r>
    </w:p>
    <w:p w14:paraId="36B0418C" w14:textId="77777777" w:rsidR="002E65EE" w:rsidRPr="00145617" w:rsidRDefault="002E65EE" w:rsidP="002E65EE">
      <w:pPr>
        <w:pStyle w:val="Normal-text"/>
      </w:pPr>
      <w:r w:rsidRPr="00145617">
        <w:t>Icon</w:t>
      </w:r>
      <w:r w:rsidR="00B35688" w:rsidRPr="00145617">
        <w:t xml:space="preserve"> Water</w:t>
      </w:r>
      <w:r w:rsidRPr="00145617">
        <w:t xml:space="preserve">’s voting shareholders are the Chief Minister </w:t>
      </w:r>
      <w:r w:rsidR="00C62974" w:rsidRPr="00145617">
        <w:t xml:space="preserve">of the ACT </w:t>
      </w:r>
      <w:r w:rsidRPr="00145617">
        <w:t xml:space="preserve">and </w:t>
      </w:r>
      <w:r w:rsidR="00C62974" w:rsidRPr="00145617">
        <w:t xml:space="preserve">the </w:t>
      </w:r>
      <w:r w:rsidRPr="00145617">
        <w:t xml:space="preserve">Minister </w:t>
      </w:r>
      <w:r w:rsidR="00C62974" w:rsidRPr="00145617">
        <w:t>for the Environment and Heritage</w:t>
      </w:r>
      <w:r w:rsidRPr="00145617">
        <w:t>. Icon</w:t>
      </w:r>
      <w:r w:rsidR="00B35688" w:rsidRPr="00145617">
        <w:t xml:space="preserve"> Water</w:t>
      </w:r>
      <w:r w:rsidRPr="00145617">
        <w:t xml:space="preserve"> has corporate reporting and compliance obligations under </w:t>
      </w:r>
      <w:r w:rsidRPr="00145617">
        <w:rPr>
          <w:i/>
        </w:rPr>
        <w:t>the Territory-owned Corporations Act 1990</w:t>
      </w:r>
      <w:r w:rsidRPr="00145617">
        <w:t xml:space="preserve"> and Corporations Law. </w:t>
      </w:r>
    </w:p>
    <w:p w14:paraId="22CF60D7" w14:textId="77777777" w:rsidR="002E65EE" w:rsidRPr="00145617" w:rsidRDefault="002E65EE" w:rsidP="002E65EE">
      <w:pPr>
        <w:pStyle w:val="Normal-text"/>
      </w:pPr>
      <w:r w:rsidRPr="00145617">
        <w:t xml:space="preserve">In addition to legislation relating to all management roles, you are responsible for specific outcomes required by legislation governing the supply of water and sewerage services including the </w:t>
      </w:r>
      <w:r w:rsidRPr="00145617">
        <w:rPr>
          <w:i/>
        </w:rPr>
        <w:t>Utilities Act 2000</w:t>
      </w:r>
      <w:r w:rsidRPr="00145617">
        <w:t xml:space="preserve">, </w:t>
      </w:r>
      <w:r w:rsidRPr="00145617">
        <w:rPr>
          <w:i/>
        </w:rPr>
        <w:t>Water Resources Act 2007</w:t>
      </w:r>
      <w:r w:rsidRPr="00145617">
        <w:t xml:space="preserve">, </w:t>
      </w:r>
      <w:r w:rsidRPr="00145617">
        <w:rPr>
          <w:i/>
        </w:rPr>
        <w:t>Environment Protection Act 1997</w:t>
      </w:r>
      <w:r w:rsidRPr="00145617">
        <w:t xml:space="preserve">, </w:t>
      </w:r>
      <w:r w:rsidRPr="00145617">
        <w:rPr>
          <w:i/>
        </w:rPr>
        <w:t>Water and Sewerage Act 2000</w:t>
      </w:r>
      <w:r w:rsidRPr="00145617">
        <w:t xml:space="preserve"> and the </w:t>
      </w:r>
      <w:r w:rsidRPr="00145617">
        <w:rPr>
          <w:i/>
        </w:rPr>
        <w:t>Public Health Act</w:t>
      </w:r>
      <w:r w:rsidRPr="00145617">
        <w:t xml:space="preserve"> 1997.</w:t>
      </w:r>
    </w:p>
    <w:p w14:paraId="08C2EECD" w14:textId="77777777" w:rsidR="002E65EE" w:rsidRPr="00145617" w:rsidRDefault="002E65EE" w:rsidP="002E65EE">
      <w:pPr>
        <w:pStyle w:val="Normal-text"/>
      </w:pPr>
      <w:r w:rsidRPr="00145617">
        <w:t xml:space="preserve">Your duty to your employer includes an obligation to carry out your work in a way that does not put Icon </w:t>
      </w:r>
      <w:r w:rsidR="00B35688" w:rsidRPr="00145617">
        <w:t xml:space="preserve">Water </w:t>
      </w:r>
      <w:r w:rsidRPr="00145617">
        <w:t xml:space="preserve">in breach of any legislative or regulatory obligations. Icon </w:t>
      </w:r>
      <w:r w:rsidR="00B35688" w:rsidRPr="00145617">
        <w:t xml:space="preserve">Water </w:t>
      </w:r>
      <w:r w:rsidRPr="00145617">
        <w:t>will have responsibility to provide suitable training and to make you aware of the legal obligations relevant to your work.</w:t>
      </w:r>
    </w:p>
    <w:p w14:paraId="394FE805" w14:textId="77777777" w:rsidR="002E65EE" w:rsidRPr="00145617" w:rsidRDefault="002E65EE" w:rsidP="002E65EE">
      <w:pPr>
        <w:pStyle w:val="Normal-text"/>
      </w:pPr>
      <w:r w:rsidRPr="00145617">
        <w:t xml:space="preserve">Under Icon </w:t>
      </w:r>
      <w:r w:rsidR="00B35688" w:rsidRPr="00145617">
        <w:t xml:space="preserve">Water’s </w:t>
      </w:r>
      <w:r w:rsidRPr="00145617">
        <w:t>Integrated Management System, you are required to participate fully in, and lead for your own area of responsibility, all aspects of health, safety and environment</w:t>
      </w:r>
      <w:r w:rsidR="003B1F5B" w:rsidRPr="00145617">
        <w:t>al</w:t>
      </w:r>
      <w:r w:rsidRPr="00145617">
        <w:t xml:space="preserve"> management, including risk assessment, hazard identification and control and incident reporting.</w:t>
      </w:r>
    </w:p>
    <w:p w14:paraId="4984CE79" w14:textId="77777777" w:rsidR="002E65EE" w:rsidRPr="00145617" w:rsidRDefault="002E65EE" w:rsidP="00B35688">
      <w:pPr>
        <w:pStyle w:val="Heading1"/>
      </w:pPr>
      <w:r w:rsidRPr="00145617">
        <w:t>Key responsibilities</w:t>
      </w:r>
    </w:p>
    <w:p w14:paraId="06F1DCD0" w14:textId="12AE215C" w:rsidR="00F3107B" w:rsidRPr="00145617" w:rsidRDefault="00F3107B" w:rsidP="00F3107B">
      <w:pPr>
        <w:pStyle w:val="Normal-bullet"/>
      </w:pPr>
      <w:r w:rsidRPr="00145617">
        <w:t>Lead the development and delivery of communication strategies</w:t>
      </w:r>
      <w:r w:rsidR="009E0ECA" w:rsidRPr="00145617">
        <w:t xml:space="preserve"> (internal and external), including</w:t>
      </w:r>
      <w:r w:rsidR="00A54395" w:rsidRPr="00145617">
        <w:t xml:space="preserve"> </w:t>
      </w:r>
      <w:r w:rsidR="009E0ECA" w:rsidRPr="00145617">
        <w:t>campaigns</w:t>
      </w:r>
      <w:r w:rsidRPr="00145617">
        <w:t xml:space="preserve">. </w:t>
      </w:r>
      <w:r w:rsidR="002C0FB2" w:rsidRPr="00145617">
        <w:t>Ensure</w:t>
      </w:r>
      <w:r w:rsidR="009E0ECA" w:rsidRPr="00145617">
        <w:t xml:space="preserve"> </w:t>
      </w:r>
      <w:r w:rsidR="00A61DEA">
        <w:t xml:space="preserve">all </w:t>
      </w:r>
      <w:r w:rsidRPr="00145617">
        <w:t xml:space="preserve"> c</w:t>
      </w:r>
      <w:r w:rsidR="00B165BB">
        <w:t xml:space="preserve">ommunications </w:t>
      </w:r>
      <w:r w:rsidRPr="00145617">
        <w:t xml:space="preserve"> strateg</w:t>
      </w:r>
      <w:r w:rsidR="00A61DEA">
        <w:t xml:space="preserve">ies, campaigns and materials are </w:t>
      </w:r>
      <w:r w:rsidR="003E6B53">
        <w:t>aligned to</w:t>
      </w:r>
      <w:r w:rsidR="002C0FB2" w:rsidRPr="00145617">
        <w:t xml:space="preserve"> key</w:t>
      </w:r>
      <w:r w:rsidR="009E0ECA" w:rsidRPr="00145617">
        <w:t xml:space="preserve"> </w:t>
      </w:r>
      <w:r w:rsidRPr="00145617">
        <w:t xml:space="preserve">business </w:t>
      </w:r>
      <w:r w:rsidR="003E6B53">
        <w:t>aspirations and outcomes</w:t>
      </w:r>
      <w:r w:rsidRPr="00145617">
        <w:t xml:space="preserve"> and contribute</w:t>
      </w:r>
      <w:r w:rsidR="002C0FB2" w:rsidRPr="00145617">
        <w:t>s</w:t>
      </w:r>
      <w:r w:rsidRPr="00145617">
        <w:t xml:space="preserve"> to Icon Water’s vision </w:t>
      </w:r>
      <w:r w:rsidR="006C7AD5" w:rsidRPr="00145617">
        <w:t>of</w:t>
      </w:r>
      <w:r w:rsidRPr="00145617">
        <w:t xml:space="preserve"> </w:t>
      </w:r>
      <w:r w:rsidR="003E6B53">
        <w:t>a sustainable water legacy for our community</w:t>
      </w:r>
      <w:r w:rsidRPr="00145617">
        <w:t xml:space="preserve">. </w:t>
      </w:r>
    </w:p>
    <w:p w14:paraId="07B0DDC6" w14:textId="6F937657" w:rsidR="00F3107B" w:rsidRDefault="00A54395" w:rsidP="00F3107B">
      <w:pPr>
        <w:pStyle w:val="Normal-bullet"/>
      </w:pPr>
      <w:r w:rsidRPr="00145617">
        <w:t>Lead</w:t>
      </w:r>
      <w:r w:rsidR="00F3107B" w:rsidRPr="00145617">
        <w:t xml:space="preserve"> a team of professional communications staff</w:t>
      </w:r>
      <w:r w:rsidR="009E0ECA" w:rsidRPr="00145617">
        <w:t xml:space="preserve"> </w:t>
      </w:r>
      <w:r w:rsidR="00F3107B" w:rsidRPr="00145617">
        <w:t>to deliver internal and external communication</w:t>
      </w:r>
      <w:r w:rsidR="00252FFA" w:rsidRPr="00145617">
        <w:t xml:space="preserve"> activities</w:t>
      </w:r>
      <w:r w:rsidR="00F3107B" w:rsidRPr="00145617">
        <w:t>.</w:t>
      </w:r>
    </w:p>
    <w:p w14:paraId="27CD22B3" w14:textId="1AD983F0" w:rsidR="00E3792C" w:rsidRPr="00145617" w:rsidRDefault="00E3792C" w:rsidP="00F3107B">
      <w:pPr>
        <w:pStyle w:val="Normal-bullet"/>
      </w:pPr>
      <w:r>
        <w:t xml:space="preserve">Organise the team to </w:t>
      </w:r>
      <w:r w:rsidR="0016169F">
        <w:t xml:space="preserve">efficiently define </w:t>
      </w:r>
      <w:r w:rsidR="006F5E53">
        <w:t xml:space="preserve">shared </w:t>
      </w:r>
      <w:r w:rsidR="0016169F">
        <w:t xml:space="preserve">key messages and content </w:t>
      </w:r>
      <w:r w:rsidR="002A2930">
        <w:t>to</w:t>
      </w:r>
      <w:r w:rsidR="0016169F">
        <w:t xml:space="preserve"> maxmise execution across different internal and external channels, both traditional and new</w:t>
      </w:r>
      <w:r w:rsidR="002D3B9C">
        <w:t>, innovative</w:t>
      </w:r>
      <w:r w:rsidR="0016169F">
        <w:t xml:space="preserve"> chann</w:t>
      </w:r>
      <w:r w:rsidR="002D3B9C">
        <w:t>els</w:t>
      </w:r>
      <w:r w:rsidR="0016169F">
        <w:t>.</w:t>
      </w:r>
    </w:p>
    <w:p w14:paraId="2505557D" w14:textId="0C791AB5" w:rsidR="00F3107B" w:rsidRPr="00145617" w:rsidRDefault="0085377E" w:rsidP="00E81ED0">
      <w:pPr>
        <w:pStyle w:val="Normal-bullet"/>
      </w:pPr>
      <w:r w:rsidRPr="00145617">
        <w:t>Lead</w:t>
      </w:r>
      <w:r w:rsidR="00F3107B" w:rsidRPr="00145617">
        <w:t xml:space="preserve"> the </w:t>
      </w:r>
      <w:r w:rsidR="009E0ECA" w:rsidRPr="00145617">
        <w:t>development and impleme</w:t>
      </w:r>
      <w:r w:rsidR="00B64B48" w:rsidRPr="00145617">
        <w:t>ntation</w:t>
      </w:r>
      <w:r w:rsidR="00F3107B" w:rsidRPr="00145617">
        <w:t xml:space="preserve"> </w:t>
      </w:r>
      <w:r w:rsidR="009E0ECA" w:rsidRPr="00145617">
        <w:t xml:space="preserve">of </w:t>
      </w:r>
      <w:r w:rsidRPr="00145617">
        <w:t xml:space="preserve">strategically planned, customer focused, </w:t>
      </w:r>
      <w:proofErr w:type="gramStart"/>
      <w:r w:rsidR="006F5E53">
        <w:t>outcomes-driven</w:t>
      </w:r>
      <w:proofErr w:type="gramEnd"/>
      <w:r w:rsidR="006F5E53">
        <w:t xml:space="preserve">. </w:t>
      </w:r>
      <w:r w:rsidRPr="00145617">
        <w:t xml:space="preserve">professional and </w:t>
      </w:r>
      <w:r w:rsidR="00E81ED0" w:rsidRPr="00145617">
        <w:t>consistent communication</w:t>
      </w:r>
      <w:r w:rsidR="00F3107B" w:rsidRPr="00145617">
        <w:t xml:space="preserve"> projects</w:t>
      </w:r>
      <w:r w:rsidR="00A54395" w:rsidRPr="00145617">
        <w:t xml:space="preserve">, </w:t>
      </w:r>
      <w:r w:rsidR="00F3107B" w:rsidRPr="00145617">
        <w:t xml:space="preserve">to ensure the </w:t>
      </w:r>
      <w:r w:rsidR="009E0ECA" w:rsidRPr="00145617">
        <w:t>t</w:t>
      </w:r>
      <w:r w:rsidR="00F3107B" w:rsidRPr="00145617">
        <w:t>eam</w:t>
      </w:r>
      <w:r w:rsidRPr="00145617">
        <w:t xml:space="preserve">, contractors and external service </w:t>
      </w:r>
      <w:r w:rsidR="00E81ED0" w:rsidRPr="00145617">
        <w:t>providers achieve</w:t>
      </w:r>
      <w:r w:rsidR="002C0FB2" w:rsidRPr="00145617">
        <w:t xml:space="preserve"> the desired</w:t>
      </w:r>
      <w:r w:rsidR="009E0ECA" w:rsidRPr="00145617">
        <w:t xml:space="preserve"> outcomes</w:t>
      </w:r>
      <w:r w:rsidR="002C0FB2" w:rsidRPr="00145617">
        <w:t xml:space="preserve"> </w:t>
      </w:r>
      <w:r w:rsidR="00F3107B" w:rsidRPr="00145617">
        <w:t>on time</w:t>
      </w:r>
      <w:r w:rsidR="00B64B48" w:rsidRPr="00145617">
        <w:t>, in accordance with procurement guidelines</w:t>
      </w:r>
      <w:r w:rsidR="00F3107B" w:rsidRPr="00145617">
        <w:t xml:space="preserve"> and </w:t>
      </w:r>
      <w:r w:rsidR="002C0FB2" w:rsidRPr="00145617">
        <w:t>within</w:t>
      </w:r>
      <w:r w:rsidR="009E0ECA" w:rsidRPr="00145617">
        <w:t xml:space="preserve"> budgetary </w:t>
      </w:r>
      <w:r w:rsidR="00B64B48" w:rsidRPr="00145617">
        <w:t>parame</w:t>
      </w:r>
      <w:r w:rsidR="009E0ECA" w:rsidRPr="00145617">
        <w:t>ters.</w:t>
      </w:r>
    </w:p>
    <w:p w14:paraId="58AD6A1C" w14:textId="083869D9" w:rsidR="00F3107B" w:rsidRPr="00145617" w:rsidRDefault="00F3107B" w:rsidP="00F3107B">
      <w:pPr>
        <w:pStyle w:val="Normal-bullet"/>
      </w:pPr>
      <w:r w:rsidRPr="00145617">
        <w:t xml:space="preserve">Guide the </w:t>
      </w:r>
      <w:r w:rsidR="009E0ECA" w:rsidRPr="00145617">
        <w:t>t</w:t>
      </w:r>
      <w:r w:rsidRPr="00145617">
        <w:t xml:space="preserve">eam as they liaise with internal </w:t>
      </w:r>
      <w:r w:rsidR="002C0FB2" w:rsidRPr="00145617">
        <w:t xml:space="preserve">and external </w:t>
      </w:r>
      <w:r w:rsidRPr="00145617">
        <w:t>stakeholders to gain</w:t>
      </w:r>
      <w:r w:rsidR="006F5E53">
        <w:t xml:space="preserve"> evidence and</w:t>
      </w:r>
      <w:r w:rsidRPr="00145617">
        <w:t xml:space="preserve"> insights, resources and assets to</w:t>
      </w:r>
      <w:r w:rsidR="002C0FB2" w:rsidRPr="00145617">
        <w:t xml:space="preserve"> </w:t>
      </w:r>
      <w:r w:rsidR="00382EDD">
        <w:t>inform</w:t>
      </w:r>
      <w:r w:rsidR="009E0ECA" w:rsidRPr="00145617">
        <w:t xml:space="preserve"> </w:t>
      </w:r>
      <w:r w:rsidR="00F01F78">
        <w:t xml:space="preserve">prioritisation, </w:t>
      </w:r>
      <w:r w:rsidR="009E0ECA" w:rsidRPr="00145617">
        <w:t>development and implementation of internal and external communication activities including campaigns.</w:t>
      </w:r>
      <w:r w:rsidRPr="00145617">
        <w:t xml:space="preserve"> </w:t>
      </w:r>
    </w:p>
    <w:p w14:paraId="3784A2D6" w14:textId="2E900170" w:rsidR="00F3107B" w:rsidRPr="00145617" w:rsidRDefault="00F3107B" w:rsidP="00F3107B">
      <w:pPr>
        <w:pStyle w:val="Normal-bullet"/>
      </w:pPr>
      <w:r w:rsidRPr="00145617">
        <w:lastRenderedPageBreak/>
        <w:t>Ensure</w:t>
      </w:r>
      <w:r w:rsidR="003D0C7E" w:rsidRPr="00145617">
        <w:t xml:space="preserve"> the delivery of </w:t>
      </w:r>
      <w:r w:rsidR="002C0FB2" w:rsidRPr="00145617">
        <w:t>all work conducted by the team is</w:t>
      </w:r>
      <w:r w:rsidR="003D0C7E" w:rsidRPr="00145617">
        <w:t xml:space="preserve"> achieved within the negotiated </w:t>
      </w:r>
      <w:r w:rsidRPr="00145617">
        <w:t xml:space="preserve">  </w:t>
      </w:r>
      <w:r w:rsidR="003D0C7E" w:rsidRPr="00145617">
        <w:t>timeframes, and</w:t>
      </w:r>
      <w:r w:rsidRPr="00145617">
        <w:t xml:space="preserve"> </w:t>
      </w:r>
      <w:r w:rsidR="003D0C7E" w:rsidRPr="00145617">
        <w:t>ensuring</w:t>
      </w:r>
      <w:r w:rsidRPr="00145617">
        <w:t xml:space="preserve"> stakeholders </w:t>
      </w:r>
      <w:r w:rsidR="003D0C7E" w:rsidRPr="00145617">
        <w:t xml:space="preserve">are kept </w:t>
      </w:r>
      <w:r w:rsidRPr="00145617">
        <w:t>updated</w:t>
      </w:r>
      <w:r w:rsidR="003D0C7E" w:rsidRPr="00145617">
        <w:t xml:space="preserve"> on the progress and delivery of work.</w:t>
      </w:r>
      <w:r w:rsidRPr="00145617">
        <w:t xml:space="preserve"> </w:t>
      </w:r>
    </w:p>
    <w:p w14:paraId="7667CA00" w14:textId="64133E02" w:rsidR="00F3107B" w:rsidRPr="00145617" w:rsidRDefault="00F3107B" w:rsidP="00F3107B">
      <w:pPr>
        <w:pStyle w:val="Normal-bullet"/>
      </w:pPr>
      <w:r w:rsidRPr="00145617">
        <w:t xml:space="preserve">Provide strategic guidance to the </w:t>
      </w:r>
      <w:r w:rsidR="003D0C7E" w:rsidRPr="00145617">
        <w:t xml:space="preserve">team throughout the </w:t>
      </w:r>
      <w:r w:rsidRPr="00145617">
        <w:t>develop</w:t>
      </w:r>
      <w:r w:rsidR="003D0C7E" w:rsidRPr="00145617">
        <w:t>ment</w:t>
      </w:r>
      <w:r w:rsidRPr="00145617">
        <w:t xml:space="preserve"> </w:t>
      </w:r>
      <w:r w:rsidR="003D0C7E" w:rsidRPr="00145617">
        <w:t xml:space="preserve">of communication </w:t>
      </w:r>
      <w:r w:rsidR="00F01F78">
        <w:t xml:space="preserve">strategies and </w:t>
      </w:r>
      <w:r w:rsidRPr="00145617">
        <w:t>campaign</w:t>
      </w:r>
      <w:r w:rsidR="003D0C7E" w:rsidRPr="00145617">
        <w:t>s</w:t>
      </w:r>
      <w:r w:rsidRPr="00145617">
        <w:t xml:space="preserve"> and </w:t>
      </w:r>
      <w:r w:rsidR="00B64B48" w:rsidRPr="00145617">
        <w:t>accompany</w:t>
      </w:r>
      <w:r w:rsidR="00EB0078" w:rsidRPr="00145617">
        <w:t>ing</w:t>
      </w:r>
      <w:r w:rsidR="002C0FB2" w:rsidRPr="00145617">
        <w:t xml:space="preserve"> creative</w:t>
      </w:r>
      <w:r w:rsidRPr="00145617">
        <w:t xml:space="preserve"> </w:t>
      </w:r>
      <w:r w:rsidR="003D0C7E" w:rsidRPr="00145617">
        <w:t>assets</w:t>
      </w:r>
      <w:r w:rsidR="002D3B9C">
        <w:t xml:space="preserve"> including monitoring market trends and communications’ innovations</w:t>
      </w:r>
      <w:r w:rsidRPr="00145617">
        <w:t xml:space="preserve">. </w:t>
      </w:r>
    </w:p>
    <w:p w14:paraId="2793177D" w14:textId="3B2B3279" w:rsidR="00F3107B" w:rsidRPr="00145617" w:rsidRDefault="00F3107B" w:rsidP="007E6A41">
      <w:pPr>
        <w:pStyle w:val="Normal-bullet"/>
      </w:pPr>
      <w:r w:rsidRPr="00145617">
        <w:t xml:space="preserve">Ensure all creative </w:t>
      </w:r>
      <w:r w:rsidR="00E81ED0" w:rsidRPr="00145617">
        <w:t xml:space="preserve">assets </w:t>
      </w:r>
      <w:r w:rsidRPr="00145617">
        <w:t>and communications adhere to the Icon Water Brand vision and guidelines</w:t>
      </w:r>
      <w:r w:rsidR="00A54395" w:rsidRPr="00145617">
        <w:t>, and e</w:t>
      </w:r>
      <w:r w:rsidRPr="00145617">
        <w:t xml:space="preserve">nsure all work is reviewed for potential reputational risks and quality assurance. </w:t>
      </w:r>
    </w:p>
    <w:p w14:paraId="76039D00" w14:textId="4BF2B4BB" w:rsidR="002C0FB2" w:rsidRPr="00145617" w:rsidRDefault="002C0FB2" w:rsidP="00F3107B">
      <w:pPr>
        <w:pStyle w:val="Normal-bullet"/>
        <w:rPr>
          <w:rFonts w:eastAsia="Times"/>
        </w:rPr>
      </w:pPr>
      <w:r w:rsidRPr="00145617">
        <w:rPr>
          <w:rFonts w:eastAsia="Times"/>
        </w:rPr>
        <w:t xml:space="preserve">Implement strategic paid media placement to ensure the best value and reach is achieved for all communication </w:t>
      </w:r>
      <w:r w:rsidR="0082245F">
        <w:rPr>
          <w:rFonts w:eastAsia="Times"/>
        </w:rPr>
        <w:t xml:space="preserve">strategies and </w:t>
      </w:r>
      <w:r w:rsidR="007D505D" w:rsidRPr="00145617">
        <w:rPr>
          <w:rFonts w:eastAsia="Times"/>
        </w:rPr>
        <w:t xml:space="preserve">campaigns. </w:t>
      </w:r>
    </w:p>
    <w:p w14:paraId="03AB07A2" w14:textId="76BB109F" w:rsidR="00F3107B" w:rsidRPr="00145617" w:rsidRDefault="00F3107B" w:rsidP="00F3107B">
      <w:pPr>
        <w:pStyle w:val="Normal-bullet"/>
        <w:rPr>
          <w:rFonts w:eastAsia="Times"/>
        </w:rPr>
      </w:pPr>
      <w:r w:rsidRPr="00145617">
        <w:rPr>
          <w:rFonts w:eastAsia="Times"/>
        </w:rPr>
        <w:t>Manage the delivery of reports</w:t>
      </w:r>
      <w:r w:rsidR="003D0C7E" w:rsidRPr="00145617">
        <w:rPr>
          <w:rFonts w:eastAsia="Times"/>
        </w:rPr>
        <w:t xml:space="preserve">, </w:t>
      </w:r>
      <w:r w:rsidRPr="00145617">
        <w:rPr>
          <w:rFonts w:eastAsia="Times"/>
        </w:rPr>
        <w:t xml:space="preserve">communication campaigns, projects and activities </w:t>
      </w:r>
      <w:r w:rsidR="009C1EBD" w:rsidRPr="00145617">
        <w:rPr>
          <w:rFonts w:eastAsia="Times"/>
        </w:rPr>
        <w:t>ensuring the key</w:t>
      </w:r>
      <w:r w:rsidRPr="00145617">
        <w:rPr>
          <w:rFonts w:eastAsia="Times"/>
        </w:rPr>
        <w:t xml:space="preserve"> objectives </w:t>
      </w:r>
      <w:r w:rsidR="009C1EBD" w:rsidRPr="00145617">
        <w:rPr>
          <w:rFonts w:eastAsia="Times"/>
        </w:rPr>
        <w:t>of</w:t>
      </w:r>
      <w:r w:rsidRPr="00145617">
        <w:rPr>
          <w:rFonts w:eastAsia="Times"/>
        </w:rPr>
        <w:t xml:space="preserve"> the</w:t>
      </w:r>
      <w:r w:rsidR="009C1EBD" w:rsidRPr="00145617">
        <w:rPr>
          <w:rFonts w:eastAsia="Times"/>
        </w:rPr>
        <w:t xml:space="preserve"> communica</w:t>
      </w:r>
      <w:r w:rsidR="00B64B48" w:rsidRPr="00145617">
        <w:rPr>
          <w:rFonts w:eastAsia="Times"/>
        </w:rPr>
        <w:t>t</w:t>
      </w:r>
      <w:r w:rsidR="009C1EBD" w:rsidRPr="00145617">
        <w:rPr>
          <w:rFonts w:eastAsia="Times"/>
        </w:rPr>
        <w:t>ion</w:t>
      </w:r>
      <w:r w:rsidRPr="00145617">
        <w:rPr>
          <w:rFonts w:eastAsia="Times"/>
        </w:rPr>
        <w:t xml:space="preserve"> strategies </w:t>
      </w:r>
      <w:r w:rsidR="009C1EBD" w:rsidRPr="00145617">
        <w:rPr>
          <w:rFonts w:eastAsia="Times"/>
        </w:rPr>
        <w:t>are</w:t>
      </w:r>
      <w:r w:rsidR="008A1155" w:rsidRPr="00145617">
        <w:rPr>
          <w:rFonts w:eastAsia="Times"/>
        </w:rPr>
        <w:t xml:space="preserve"> achieved </w:t>
      </w:r>
      <w:r w:rsidR="009C1EBD" w:rsidRPr="00145617">
        <w:rPr>
          <w:rFonts w:eastAsia="Times"/>
        </w:rPr>
        <w:t>and in accordance with</w:t>
      </w:r>
      <w:r w:rsidRPr="00145617">
        <w:rPr>
          <w:rFonts w:eastAsia="Times"/>
        </w:rPr>
        <w:t xml:space="preserve"> Icon Water</w:t>
      </w:r>
      <w:r w:rsidR="009C1EBD" w:rsidRPr="00145617">
        <w:rPr>
          <w:rFonts w:eastAsia="Times"/>
        </w:rPr>
        <w:t>’s</w:t>
      </w:r>
      <w:r w:rsidRPr="00145617">
        <w:rPr>
          <w:rFonts w:eastAsia="Times"/>
        </w:rPr>
        <w:t xml:space="preserve"> Brand Strategy. </w:t>
      </w:r>
    </w:p>
    <w:p w14:paraId="24DB4924" w14:textId="77777777" w:rsidR="007D505D" w:rsidRPr="00145617" w:rsidRDefault="009C1EBD" w:rsidP="00F3107B">
      <w:pPr>
        <w:pStyle w:val="Normal-bullet"/>
        <w:rPr>
          <w:rFonts w:eastAsia="Times"/>
        </w:rPr>
      </w:pPr>
      <w:r w:rsidRPr="00145617">
        <w:rPr>
          <w:bCs/>
        </w:rPr>
        <w:t xml:space="preserve">When </w:t>
      </w:r>
      <w:r w:rsidR="007D505D" w:rsidRPr="00145617">
        <w:rPr>
          <w:bCs/>
        </w:rPr>
        <w:t>required, work</w:t>
      </w:r>
      <w:r w:rsidRPr="00145617">
        <w:rPr>
          <w:bCs/>
        </w:rPr>
        <w:t xml:space="preserve"> outside normal business operating hours to support the team at events, </w:t>
      </w:r>
      <w:r w:rsidR="007D505D" w:rsidRPr="00145617">
        <w:rPr>
          <w:bCs/>
        </w:rPr>
        <w:t>respond to</w:t>
      </w:r>
      <w:r w:rsidR="002C01C9" w:rsidRPr="00145617">
        <w:rPr>
          <w:bCs/>
        </w:rPr>
        <w:t xml:space="preserve"> media enquiries</w:t>
      </w:r>
      <w:r w:rsidRPr="00145617">
        <w:rPr>
          <w:bCs/>
        </w:rPr>
        <w:t xml:space="preserve"> and social media monitoring. </w:t>
      </w:r>
    </w:p>
    <w:p w14:paraId="0B91B3D0" w14:textId="3E964B39" w:rsidR="00F3107B" w:rsidRPr="00145617" w:rsidRDefault="007D505D" w:rsidP="00F3107B">
      <w:pPr>
        <w:pStyle w:val="Normal-bullet"/>
        <w:rPr>
          <w:rFonts w:eastAsia="Times"/>
        </w:rPr>
      </w:pPr>
      <w:r w:rsidRPr="00145617">
        <w:rPr>
          <w:bCs/>
        </w:rPr>
        <w:t xml:space="preserve">Provide back-up/ support to the Incident Management Team as </w:t>
      </w:r>
      <w:r w:rsidR="002C01C9" w:rsidRPr="00145617">
        <w:rPr>
          <w:bCs/>
        </w:rPr>
        <w:t>the Public</w:t>
      </w:r>
      <w:r w:rsidRPr="00145617">
        <w:rPr>
          <w:bCs/>
        </w:rPr>
        <w:t xml:space="preserve"> Information Officer as required.</w:t>
      </w:r>
    </w:p>
    <w:p w14:paraId="6FABDBD8" w14:textId="77777777" w:rsidR="00F3107B" w:rsidRPr="00145617" w:rsidRDefault="00F3107B" w:rsidP="00F3107B">
      <w:pPr>
        <w:pStyle w:val="Normal-bullet"/>
      </w:pPr>
      <w:r w:rsidRPr="00145617">
        <w:t xml:space="preserve">Other duties within the employee’s skill, competence and training. </w:t>
      </w:r>
    </w:p>
    <w:p w14:paraId="2F1DF0E5" w14:textId="77777777" w:rsidR="002E65EE" w:rsidRPr="00145617" w:rsidRDefault="002E65EE" w:rsidP="00B35688">
      <w:pPr>
        <w:pStyle w:val="Heading1"/>
      </w:pPr>
      <w:r w:rsidRPr="00145617">
        <w:t>Qualifications, knowledge and experience</w:t>
      </w:r>
    </w:p>
    <w:p w14:paraId="2AAF4BBF" w14:textId="77777777" w:rsidR="00F3107B" w:rsidRPr="00145617" w:rsidRDefault="00F3107B" w:rsidP="00F3107B">
      <w:pPr>
        <w:pStyle w:val="Normal-bullet"/>
      </w:pPr>
      <w:r w:rsidRPr="00145617">
        <w:t xml:space="preserve">Tertiary qualification in communications, marketing or a related discipline and/or demonstrated equivalent experience </w:t>
      </w:r>
    </w:p>
    <w:p w14:paraId="21F9ADF6" w14:textId="71524214" w:rsidR="00F3107B" w:rsidRPr="00145617" w:rsidRDefault="00F3107B" w:rsidP="00F3107B">
      <w:pPr>
        <w:pStyle w:val="Normal-bullet"/>
      </w:pPr>
      <w:r w:rsidRPr="00145617">
        <w:t>Demonstrated experience in developing and implementing strategic communication</w:t>
      </w:r>
      <w:r w:rsidR="009C1EBD" w:rsidRPr="00145617">
        <w:t xml:space="preserve"> strategies</w:t>
      </w:r>
      <w:r w:rsidR="00E81ED0" w:rsidRPr="00145617">
        <w:t>,</w:t>
      </w:r>
      <w:r w:rsidR="0085377E" w:rsidRPr="00145617">
        <w:t xml:space="preserve"> paid media campaigns and public relations</w:t>
      </w:r>
      <w:r w:rsidR="001F7771">
        <w:t>’</w:t>
      </w:r>
      <w:r w:rsidR="0085377E" w:rsidRPr="00145617">
        <w:t xml:space="preserve"> activities</w:t>
      </w:r>
    </w:p>
    <w:p w14:paraId="02938C77" w14:textId="2415354F" w:rsidR="00F3107B" w:rsidRPr="00145617" w:rsidRDefault="00F3107B" w:rsidP="00F3107B">
      <w:pPr>
        <w:pStyle w:val="Normal-bullet"/>
      </w:pPr>
      <w:r w:rsidRPr="00145617">
        <w:t>Extensive experience in providing high</w:t>
      </w:r>
      <w:r w:rsidR="001F7771">
        <w:t>-</w:t>
      </w:r>
      <w:r w:rsidRPr="00145617">
        <w:t>level communication (both oral and written) to internal and external stakeholders of all levels</w:t>
      </w:r>
    </w:p>
    <w:p w14:paraId="71805964" w14:textId="5CAAE540" w:rsidR="009C1EBD" w:rsidRPr="00145617" w:rsidRDefault="009C1EBD" w:rsidP="00F3107B">
      <w:pPr>
        <w:pStyle w:val="Normal-bullet"/>
      </w:pPr>
      <w:r w:rsidRPr="00145617">
        <w:t>Experience as a team leader, including developing high functioning, collaborative and cohesive teams</w:t>
      </w:r>
    </w:p>
    <w:p w14:paraId="63F238F4" w14:textId="2329A204" w:rsidR="00F3107B" w:rsidRPr="00145617" w:rsidRDefault="00F3107B" w:rsidP="00F3107B">
      <w:pPr>
        <w:pStyle w:val="Normal-bullet"/>
      </w:pPr>
      <w:r w:rsidRPr="00145617">
        <w:t xml:space="preserve">Experience with </w:t>
      </w:r>
      <w:r w:rsidR="002A2930">
        <w:t xml:space="preserve">digital </w:t>
      </w:r>
      <w:r w:rsidRPr="00145617">
        <w:t>communications</w:t>
      </w:r>
      <w:r w:rsidR="002A2930">
        <w:t>’ channels</w:t>
      </w:r>
      <w:r w:rsidRPr="00145617">
        <w:t xml:space="preserve">, including website and social media </w:t>
      </w:r>
    </w:p>
    <w:p w14:paraId="5E7FE180" w14:textId="77777777" w:rsidR="00F3107B" w:rsidRPr="00145617" w:rsidRDefault="00F3107B" w:rsidP="00F3107B">
      <w:pPr>
        <w:pStyle w:val="Normal-bullet"/>
      </w:pPr>
      <w:r w:rsidRPr="00145617">
        <w:t>Experience in writing, proofreading and edit content</w:t>
      </w:r>
    </w:p>
    <w:p w14:paraId="6AFAC4D0" w14:textId="77777777" w:rsidR="00F3107B" w:rsidRPr="00145617" w:rsidRDefault="00F3107B" w:rsidP="00F3107B">
      <w:pPr>
        <w:pStyle w:val="Normal-bullet"/>
      </w:pPr>
      <w:r w:rsidRPr="00145617">
        <w:t>Knowledge of marketing, communications and social media best practice</w:t>
      </w:r>
    </w:p>
    <w:p w14:paraId="315D4D2F" w14:textId="0D5F4026" w:rsidR="00F3107B" w:rsidRPr="00145617" w:rsidRDefault="00F3107B" w:rsidP="00F3107B">
      <w:pPr>
        <w:pStyle w:val="Normal-bullet"/>
      </w:pPr>
      <w:r w:rsidRPr="00145617">
        <w:t>Knowledge of Icon Water and/or the water industry is desirabl</w:t>
      </w:r>
      <w:r w:rsidR="00E81ED0" w:rsidRPr="00145617">
        <w:t>e</w:t>
      </w:r>
    </w:p>
    <w:p w14:paraId="6366D405" w14:textId="77777777" w:rsidR="002E65EE" w:rsidRPr="00145617" w:rsidRDefault="002E65EE" w:rsidP="00B35688">
      <w:pPr>
        <w:pStyle w:val="Heading1"/>
      </w:pPr>
      <w:r w:rsidRPr="00145617">
        <w:t>Attributes and skills</w:t>
      </w:r>
    </w:p>
    <w:p w14:paraId="7AE0BCBF" w14:textId="77777777" w:rsidR="00F3107B" w:rsidRPr="00145617" w:rsidRDefault="00F3107B" w:rsidP="00F3107B">
      <w:pPr>
        <w:pStyle w:val="Normal-bullet"/>
      </w:pPr>
      <w:r w:rsidRPr="00145617">
        <w:rPr>
          <w:u w:val="single"/>
        </w:rPr>
        <w:t>Professionalism</w:t>
      </w:r>
      <w:r w:rsidRPr="00145617">
        <w:t>. Regulates own behaviour, comprehends organisational structure and culture and acts appropriately in the execution of duties.</w:t>
      </w:r>
    </w:p>
    <w:p w14:paraId="1AB5F209" w14:textId="77777777" w:rsidR="00F3107B" w:rsidRPr="00145617" w:rsidRDefault="00F3107B" w:rsidP="00F3107B">
      <w:pPr>
        <w:pStyle w:val="Normal-bullet"/>
      </w:pPr>
      <w:r w:rsidRPr="00145617">
        <w:rPr>
          <w:u w:val="single"/>
        </w:rPr>
        <w:t>Service orientation</w:t>
      </w:r>
      <w:r w:rsidRPr="00145617">
        <w:t>. Displays a commitment to delivering quality client service, values the provision of accurate and timely information and relates to people from across the organisation.</w:t>
      </w:r>
    </w:p>
    <w:p w14:paraId="5113067B" w14:textId="77777777" w:rsidR="00F3107B" w:rsidRPr="00145617" w:rsidRDefault="00F3107B" w:rsidP="00F3107B">
      <w:pPr>
        <w:pStyle w:val="Normal-bullet"/>
      </w:pPr>
      <w:r w:rsidRPr="00145617">
        <w:rPr>
          <w:u w:val="single"/>
        </w:rPr>
        <w:t>Strategic approach</w:t>
      </w:r>
      <w:r w:rsidRPr="00145617">
        <w:t>. Comprehends the wider contexts, develops long term goals and determines strategies and actions required to achieve those goals.</w:t>
      </w:r>
    </w:p>
    <w:p w14:paraId="61EC73E6" w14:textId="77777777" w:rsidR="00F3107B" w:rsidRPr="00145617" w:rsidRDefault="00F3107B" w:rsidP="00F3107B">
      <w:pPr>
        <w:pStyle w:val="Normal-bullet"/>
      </w:pPr>
      <w:r w:rsidRPr="00145617">
        <w:rPr>
          <w:u w:val="single"/>
        </w:rPr>
        <w:t>Interpersonal skills</w:t>
      </w:r>
      <w:r w:rsidRPr="00145617">
        <w:t xml:space="preserve">. Assesses the priorities, expectations and behaviour of others in order to establish and maintain effective working relationships with subordinates, peers and superiors from across the organisation and externally. </w:t>
      </w:r>
    </w:p>
    <w:p w14:paraId="472728E1" w14:textId="77777777" w:rsidR="00F3107B" w:rsidRPr="00145617" w:rsidRDefault="00F3107B" w:rsidP="00F3107B">
      <w:pPr>
        <w:pStyle w:val="Normal-bullet"/>
      </w:pPr>
      <w:r w:rsidRPr="00145617">
        <w:rPr>
          <w:u w:val="single"/>
        </w:rPr>
        <w:t>Management skills</w:t>
      </w:r>
      <w:r w:rsidRPr="00145617">
        <w:t>. Plans and organises self [and others] to ensure the completion of tasks [and support others to succeed in their roles], applies process and procedure, ensuring compliance, and comprehends resource limitations.</w:t>
      </w:r>
    </w:p>
    <w:p w14:paraId="44580FE9" w14:textId="77777777" w:rsidR="00F3107B" w:rsidRPr="00145617" w:rsidRDefault="00F3107B" w:rsidP="00F3107B">
      <w:pPr>
        <w:pStyle w:val="Normal-bullet"/>
      </w:pPr>
      <w:r w:rsidRPr="00145617">
        <w:rPr>
          <w:u w:val="single"/>
        </w:rPr>
        <w:t>Communication skills</w:t>
      </w:r>
      <w:r w:rsidRPr="00145617">
        <w:t xml:space="preserve">. Communicates effectively verbally and in writing, adapting style to suit different audiences. </w:t>
      </w:r>
    </w:p>
    <w:p w14:paraId="01674520" w14:textId="434DAC28" w:rsidR="00B35688" w:rsidRPr="004D6E80" w:rsidRDefault="00344CD1" w:rsidP="000F0BF0">
      <w:r w:rsidRPr="00344CD1">
        <w:rPr>
          <w:noProof/>
        </w:rPr>
        <w:lastRenderedPageBreak/>
        <w:drawing>
          <wp:inline distT="0" distB="0" distL="0" distR="0" wp14:anchorId="15D24490" wp14:editId="3DCBE666">
            <wp:extent cx="5848985" cy="485140"/>
            <wp:effectExtent l="0" t="0" r="0" b="0"/>
            <wp:docPr id="685521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217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688" w:rsidRPr="004D6E80" w:rsidSect="00B35688">
      <w:footerReference w:type="default" r:id="rId13"/>
      <w:headerReference w:type="first" r:id="rId14"/>
      <w:footerReference w:type="first" r:id="rId15"/>
      <w:pgSz w:w="11904" w:h="16843" w:code="9"/>
      <w:pgMar w:top="1418" w:right="1134" w:bottom="1134" w:left="1559" w:header="113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9C92" w14:textId="77777777" w:rsidR="00982FB4" w:rsidRDefault="00982FB4" w:rsidP="001C4022">
      <w:pPr>
        <w:pStyle w:val="Heading3"/>
      </w:pPr>
      <w:r>
        <w:separator/>
      </w:r>
    </w:p>
  </w:endnote>
  <w:endnote w:type="continuationSeparator" w:id="0">
    <w:p w14:paraId="5064FDF3" w14:textId="77777777" w:rsidR="00982FB4" w:rsidRDefault="00982FB4" w:rsidP="001C402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F9C0" w14:textId="77777777" w:rsidR="000C109A" w:rsidRPr="00105DF5" w:rsidRDefault="00105DF5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 w:rsidRPr="007853ED">
      <w:rPr>
        <w:rFonts w:ascii="Arial" w:hAnsi="Arial" w:cs="Arial"/>
        <w:sz w:val="20"/>
        <w:szCs w:val="20"/>
      </w:rPr>
      <w:t xml:space="preserve">Page </w:t>
    </w:r>
    <w:r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BD73DC">
      <w:rPr>
        <w:rStyle w:val="PageNumber"/>
        <w:rFonts w:ascii="Arial" w:hAnsi="Arial" w:cs="Arial"/>
        <w:noProof/>
        <w:sz w:val="20"/>
        <w:szCs w:val="20"/>
      </w:rPr>
      <w:t>2</w:t>
    </w:r>
    <w:r w:rsidRPr="007853ED">
      <w:rPr>
        <w:rStyle w:val="PageNumber"/>
        <w:rFonts w:ascii="Arial" w:hAnsi="Arial" w:cs="Arial"/>
        <w:sz w:val="20"/>
        <w:szCs w:val="20"/>
      </w:rPr>
      <w:fldChar w:fldCharType="end"/>
    </w:r>
    <w:r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BD73DC">
      <w:rPr>
        <w:rStyle w:val="PageNumber"/>
        <w:rFonts w:ascii="Arial" w:hAnsi="Arial" w:cs="Arial"/>
        <w:noProof/>
        <w:sz w:val="20"/>
        <w:szCs w:val="20"/>
      </w:rPr>
      <w:t>3</w:t>
    </w:r>
    <w:r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6D43" w14:textId="77777777" w:rsidR="000C109A" w:rsidRPr="00974EBA" w:rsidRDefault="000C109A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 w:rsidRPr="00974EBA">
      <w:rPr>
        <w:rFonts w:ascii="Arial" w:hAnsi="Arial" w:cs="Arial"/>
        <w:sz w:val="20"/>
        <w:szCs w:val="20"/>
      </w:rPr>
      <w:tab/>
    </w:r>
    <w:r w:rsidR="005C53F8" w:rsidRPr="007853ED">
      <w:rPr>
        <w:rFonts w:ascii="Arial" w:hAnsi="Arial" w:cs="Arial"/>
        <w:sz w:val="20"/>
        <w:szCs w:val="20"/>
      </w:rPr>
      <w:t xml:space="preserve">Page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85377E">
      <w:rPr>
        <w:rStyle w:val="PageNumber"/>
        <w:rFonts w:ascii="Arial" w:hAnsi="Arial" w:cs="Arial"/>
        <w:noProof/>
        <w:sz w:val="20"/>
        <w:szCs w:val="20"/>
      </w:rPr>
      <w:t>1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  <w:r w:rsidR="005C53F8"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85377E">
      <w:rPr>
        <w:rStyle w:val="PageNumber"/>
        <w:rFonts w:ascii="Arial" w:hAnsi="Arial" w:cs="Arial"/>
        <w:noProof/>
        <w:sz w:val="20"/>
        <w:szCs w:val="20"/>
      </w:rPr>
      <w:t>3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2057" w14:textId="77777777" w:rsidR="00982FB4" w:rsidRDefault="00982FB4" w:rsidP="001C4022">
      <w:pPr>
        <w:pStyle w:val="Heading3"/>
      </w:pPr>
      <w:r>
        <w:separator/>
      </w:r>
    </w:p>
  </w:footnote>
  <w:footnote w:type="continuationSeparator" w:id="0">
    <w:p w14:paraId="31427E16" w14:textId="77777777" w:rsidR="00982FB4" w:rsidRDefault="00982FB4" w:rsidP="001C4022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5C59" w14:textId="77777777" w:rsidR="00F41A80" w:rsidRPr="00B35688" w:rsidRDefault="00F41A80">
    <w:pPr>
      <w:pStyle w:val="Header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Icon Water </w:t>
    </w:r>
  </w:p>
  <w:p w14:paraId="5B7E956D" w14:textId="77777777" w:rsidR="00F41A80" w:rsidRPr="00B35688" w:rsidRDefault="00F41A80" w:rsidP="00B35688">
    <w:pPr>
      <w:pStyle w:val="Header"/>
      <w:spacing w:after="240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Position </w:t>
    </w:r>
    <w:r w:rsidR="003F7B1E">
      <w:rPr>
        <w:rFonts w:ascii="Arial" w:hAnsi="Arial" w:cs="Arial"/>
        <w:b/>
        <w:sz w:val="32"/>
        <w:szCs w:val="32"/>
      </w:rPr>
      <w:t>D</w:t>
    </w:r>
    <w:r w:rsidRPr="00B35688">
      <w:rPr>
        <w:rFonts w:ascii="Arial" w:hAnsi="Arial" w:cs="Arial"/>
        <w:b/>
        <w:sz w:val="32"/>
        <w:szCs w:val="32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325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D87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222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246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CF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56E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4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C67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4CB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A06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70D0"/>
    <w:multiLevelType w:val="hybridMultilevel"/>
    <w:tmpl w:val="5AC6F8B6"/>
    <w:lvl w:ilvl="0" w:tplc="50F40D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D5A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2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E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53EF4"/>
    <w:multiLevelType w:val="hybridMultilevel"/>
    <w:tmpl w:val="91643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A10FC"/>
    <w:multiLevelType w:val="hybridMultilevel"/>
    <w:tmpl w:val="B1942618"/>
    <w:lvl w:ilvl="0" w:tplc="BF4EC966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CEE6CEC4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E434257A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3E0A5026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41C23630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1618E38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5F70B81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57D88F26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482E5BF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3" w15:restartNumberingAfterBreak="0">
    <w:nsid w:val="095A6420"/>
    <w:multiLevelType w:val="hybridMultilevel"/>
    <w:tmpl w:val="C0A294EA"/>
    <w:lvl w:ilvl="0" w:tplc="6FA0E2C2">
      <w:start w:val="1"/>
      <w:numFmt w:val="bullet"/>
      <w:pStyle w:val="Text2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359C6"/>
    <w:multiLevelType w:val="hybridMultilevel"/>
    <w:tmpl w:val="0770A85E"/>
    <w:lvl w:ilvl="0" w:tplc="C5108578">
      <w:start w:val="1"/>
      <w:numFmt w:val="bullet"/>
      <w:pStyle w:val="Text3-das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70125"/>
    <w:multiLevelType w:val="multilevel"/>
    <w:tmpl w:val="F28ED2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C284B"/>
    <w:multiLevelType w:val="hybridMultilevel"/>
    <w:tmpl w:val="9B521660"/>
    <w:lvl w:ilvl="0" w:tplc="BC52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DDF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5257F"/>
    <w:multiLevelType w:val="hybridMultilevel"/>
    <w:tmpl w:val="0F626696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F05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2084F"/>
    <w:multiLevelType w:val="hybridMultilevel"/>
    <w:tmpl w:val="CC86BA32"/>
    <w:lvl w:ilvl="0" w:tplc="7EFAA6C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FBA8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C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8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9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BC4FA7"/>
    <w:multiLevelType w:val="hybridMultilevel"/>
    <w:tmpl w:val="61CC353C"/>
    <w:lvl w:ilvl="0" w:tplc="BF580BCE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27EBE"/>
    <w:multiLevelType w:val="hybridMultilevel"/>
    <w:tmpl w:val="40E400D0"/>
    <w:lvl w:ilvl="0" w:tplc="47CE1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647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4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3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D567C6"/>
    <w:multiLevelType w:val="hybridMultilevel"/>
    <w:tmpl w:val="DD72EC74"/>
    <w:lvl w:ilvl="0" w:tplc="269802E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A28C65AA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9BE88E52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7E90BC90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585899EA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4CA8488A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51208A6C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D52F360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5DE22CD2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2" w15:restartNumberingAfterBreak="0">
    <w:nsid w:val="3D3B4826"/>
    <w:multiLevelType w:val="hybridMultilevel"/>
    <w:tmpl w:val="6F7679CA"/>
    <w:lvl w:ilvl="0" w:tplc="F40C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A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F3E00"/>
    <w:multiLevelType w:val="hybridMultilevel"/>
    <w:tmpl w:val="7200E758"/>
    <w:lvl w:ilvl="0" w:tplc="9730A1AA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1" w:tplc="8EF6048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2" w:tplc="2798774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3" w:tplc="5B949F86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4" w:tplc="5A94605C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5" w:tplc="FE72EBCA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  <w:lvl w:ilvl="6" w:tplc="67D6FA5A" w:tentative="1">
      <w:start w:val="1"/>
      <w:numFmt w:val="bullet"/>
      <w:lvlText w:val=""/>
      <w:lvlJc w:val="left"/>
      <w:pPr>
        <w:tabs>
          <w:tab w:val="num" w:pos="7672"/>
        </w:tabs>
        <w:ind w:left="7672" w:hanging="360"/>
      </w:pPr>
      <w:rPr>
        <w:rFonts w:ascii="Symbol" w:hAnsi="Symbol" w:hint="default"/>
      </w:rPr>
    </w:lvl>
    <w:lvl w:ilvl="7" w:tplc="D6F8A2D8" w:tentative="1">
      <w:start w:val="1"/>
      <w:numFmt w:val="bullet"/>
      <w:lvlText w:val="o"/>
      <w:lvlJc w:val="left"/>
      <w:pPr>
        <w:tabs>
          <w:tab w:val="num" w:pos="8392"/>
        </w:tabs>
        <w:ind w:left="8392" w:hanging="360"/>
      </w:pPr>
      <w:rPr>
        <w:rFonts w:ascii="Courier New" w:hAnsi="Courier New" w:hint="default"/>
      </w:rPr>
    </w:lvl>
    <w:lvl w:ilvl="8" w:tplc="CD5CDCBA" w:tentative="1">
      <w:start w:val="1"/>
      <w:numFmt w:val="bullet"/>
      <w:lvlText w:val=""/>
      <w:lvlJc w:val="left"/>
      <w:pPr>
        <w:tabs>
          <w:tab w:val="num" w:pos="9112"/>
        </w:tabs>
        <w:ind w:left="9112" w:hanging="360"/>
      </w:pPr>
      <w:rPr>
        <w:rFonts w:ascii="Wingdings" w:hAnsi="Wingdings" w:hint="default"/>
      </w:rPr>
    </w:lvl>
  </w:abstractNum>
  <w:abstractNum w:abstractNumId="24" w15:restartNumberingAfterBreak="0">
    <w:nsid w:val="644A38AF"/>
    <w:multiLevelType w:val="hybridMultilevel"/>
    <w:tmpl w:val="B1CA146E"/>
    <w:lvl w:ilvl="0" w:tplc="C7E06A9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9A6A6B58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7CA662B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A8A38F0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B8BA467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6254927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1126C2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CA09DBA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968F97E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6B100A35"/>
    <w:multiLevelType w:val="hybridMultilevel"/>
    <w:tmpl w:val="03702954"/>
    <w:lvl w:ilvl="0" w:tplc="CAE66C14">
      <w:start w:val="1"/>
      <w:numFmt w:val="bullet"/>
      <w:pStyle w:val="T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D95"/>
    <w:multiLevelType w:val="hybridMultilevel"/>
    <w:tmpl w:val="8D0CAC12"/>
    <w:lvl w:ilvl="0" w:tplc="FF74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A2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6B8A">
      <w:start w:val="1"/>
      <w:numFmt w:val="bullet"/>
      <w:pStyle w:val="Action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0956"/>
    <w:multiLevelType w:val="hybridMultilevel"/>
    <w:tmpl w:val="A67C841C"/>
    <w:lvl w:ilvl="0" w:tplc="9B60529E">
      <w:start w:val="1"/>
      <w:numFmt w:val="lowerLetter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418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0B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F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F7A16"/>
    <w:multiLevelType w:val="hybridMultilevel"/>
    <w:tmpl w:val="F28ED222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934297">
    <w:abstractNumId w:val="21"/>
  </w:num>
  <w:num w:numId="2" w16cid:durableId="1000088078">
    <w:abstractNumId w:val="23"/>
  </w:num>
  <w:num w:numId="3" w16cid:durableId="1329167306">
    <w:abstractNumId w:val="24"/>
  </w:num>
  <w:num w:numId="4" w16cid:durableId="436684524">
    <w:abstractNumId w:val="12"/>
  </w:num>
  <w:num w:numId="5" w16cid:durableId="439178278">
    <w:abstractNumId w:val="20"/>
  </w:num>
  <w:num w:numId="6" w16cid:durableId="1003048272">
    <w:abstractNumId w:val="22"/>
  </w:num>
  <w:num w:numId="7" w16cid:durableId="1218467718">
    <w:abstractNumId w:val="10"/>
  </w:num>
  <w:num w:numId="8" w16cid:durableId="1316028744">
    <w:abstractNumId w:val="18"/>
  </w:num>
  <w:num w:numId="9" w16cid:durableId="848258984">
    <w:abstractNumId w:val="27"/>
  </w:num>
  <w:num w:numId="10" w16cid:durableId="1266229262">
    <w:abstractNumId w:val="9"/>
  </w:num>
  <w:num w:numId="11" w16cid:durableId="1498956445">
    <w:abstractNumId w:val="7"/>
  </w:num>
  <w:num w:numId="12" w16cid:durableId="1080950827">
    <w:abstractNumId w:val="6"/>
  </w:num>
  <w:num w:numId="13" w16cid:durableId="538277990">
    <w:abstractNumId w:val="5"/>
  </w:num>
  <w:num w:numId="14" w16cid:durableId="66196227">
    <w:abstractNumId w:val="4"/>
  </w:num>
  <w:num w:numId="15" w16cid:durableId="328797629">
    <w:abstractNumId w:val="8"/>
  </w:num>
  <w:num w:numId="16" w16cid:durableId="1989168492">
    <w:abstractNumId w:val="3"/>
  </w:num>
  <w:num w:numId="17" w16cid:durableId="36396204">
    <w:abstractNumId w:val="2"/>
  </w:num>
  <w:num w:numId="18" w16cid:durableId="424688429">
    <w:abstractNumId w:val="1"/>
  </w:num>
  <w:num w:numId="19" w16cid:durableId="1937593058">
    <w:abstractNumId w:val="0"/>
  </w:num>
  <w:num w:numId="20" w16cid:durableId="1528252837">
    <w:abstractNumId w:val="28"/>
  </w:num>
  <w:num w:numId="21" w16cid:durableId="951478695">
    <w:abstractNumId w:val="15"/>
  </w:num>
  <w:num w:numId="22" w16cid:durableId="123238098">
    <w:abstractNumId w:val="17"/>
  </w:num>
  <w:num w:numId="23" w16cid:durableId="813446172">
    <w:abstractNumId w:val="26"/>
  </w:num>
  <w:num w:numId="24" w16cid:durableId="742946629">
    <w:abstractNumId w:val="26"/>
  </w:num>
  <w:num w:numId="25" w16cid:durableId="1654749030">
    <w:abstractNumId w:val="25"/>
  </w:num>
  <w:num w:numId="26" w16cid:durableId="624896586">
    <w:abstractNumId w:val="16"/>
  </w:num>
  <w:num w:numId="27" w16cid:durableId="1896618200">
    <w:abstractNumId w:val="13"/>
  </w:num>
  <w:num w:numId="28" w16cid:durableId="1237010379">
    <w:abstractNumId w:val="14"/>
  </w:num>
  <w:num w:numId="29" w16cid:durableId="1374235712">
    <w:abstractNumId w:val="19"/>
  </w:num>
  <w:num w:numId="30" w16cid:durableId="950434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38a8,#e87511,#00b2aa,#d81e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D"/>
    <w:rsid w:val="000024E9"/>
    <w:rsid w:val="00002FCA"/>
    <w:rsid w:val="00033B9B"/>
    <w:rsid w:val="00033D4F"/>
    <w:rsid w:val="0006052A"/>
    <w:rsid w:val="00066BF0"/>
    <w:rsid w:val="000C109A"/>
    <w:rsid w:val="000E4F33"/>
    <w:rsid w:val="000F0BF0"/>
    <w:rsid w:val="000F6E40"/>
    <w:rsid w:val="00105DF5"/>
    <w:rsid w:val="00145617"/>
    <w:rsid w:val="00152450"/>
    <w:rsid w:val="001540F9"/>
    <w:rsid w:val="0016169F"/>
    <w:rsid w:val="0017205C"/>
    <w:rsid w:val="00197C93"/>
    <w:rsid w:val="001B09AA"/>
    <w:rsid w:val="001B0D16"/>
    <w:rsid w:val="001C4022"/>
    <w:rsid w:val="001F7771"/>
    <w:rsid w:val="0021635C"/>
    <w:rsid w:val="0022758E"/>
    <w:rsid w:val="00231727"/>
    <w:rsid w:val="00234F86"/>
    <w:rsid w:val="00235736"/>
    <w:rsid w:val="00241B36"/>
    <w:rsid w:val="00251937"/>
    <w:rsid w:val="00252FFA"/>
    <w:rsid w:val="00253DD3"/>
    <w:rsid w:val="002769DA"/>
    <w:rsid w:val="00281F8D"/>
    <w:rsid w:val="002821DD"/>
    <w:rsid w:val="002A2930"/>
    <w:rsid w:val="002C01C9"/>
    <w:rsid w:val="002C0FB2"/>
    <w:rsid w:val="002C33B2"/>
    <w:rsid w:val="002D3B9C"/>
    <w:rsid w:val="002D46B2"/>
    <w:rsid w:val="002E65EE"/>
    <w:rsid w:val="002F43A7"/>
    <w:rsid w:val="00324198"/>
    <w:rsid w:val="003419AD"/>
    <w:rsid w:val="00344CD1"/>
    <w:rsid w:val="00345841"/>
    <w:rsid w:val="00376AF7"/>
    <w:rsid w:val="00382EDD"/>
    <w:rsid w:val="00392CC1"/>
    <w:rsid w:val="003B1F5B"/>
    <w:rsid w:val="003C3775"/>
    <w:rsid w:val="003D0C7E"/>
    <w:rsid w:val="003D12DD"/>
    <w:rsid w:val="003D2C10"/>
    <w:rsid w:val="003E6B53"/>
    <w:rsid w:val="003F7B1E"/>
    <w:rsid w:val="0042213F"/>
    <w:rsid w:val="00432830"/>
    <w:rsid w:val="00486DF6"/>
    <w:rsid w:val="0049054B"/>
    <w:rsid w:val="0049180C"/>
    <w:rsid w:val="004B5AE0"/>
    <w:rsid w:val="004D6E80"/>
    <w:rsid w:val="004E12E6"/>
    <w:rsid w:val="004F629F"/>
    <w:rsid w:val="005067DA"/>
    <w:rsid w:val="0051373A"/>
    <w:rsid w:val="00525DF8"/>
    <w:rsid w:val="00566BE8"/>
    <w:rsid w:val="0057362F"/>
    <w:rsid w:val="005858A2"/>
    <w:rsid w:val="00590B05"/>
    <w:rsid w:val="00594245"/>
    <w:rsid w:val="00595C16"/>
    <w:rsid w:val="005B52CE"/>
    <w:rsid w:val="005C53F8"/>
    <w:rsid w:val="005E7B79"/>
    <w:rsid w:val="005F0B5B"/>
    <w:rsid w:val="00623671"/>
    <w:rsid w:val="00635C24"/>
    <w:rsid w:val="00642C8F"/>
    <w:rsid w:val="006559FA"/>
    <w:rsid w:val="00660E1A"/>
    <w:rsid w:val="0066552C"/>
    <w:rsid w:val="00666935"/>
    <w:rsid w:val="00667041"/>
    <w:rsid w:val="00690461"/>
    <w:rsid w:val="00693D8C"/>
    <w:rsid w:val="006A7301"/>
    <w:rsid w:val="006B77E7"/>
    <w:rsid w:val="006C7AD5"/>
    <w:rsid w:val="006D5666"/>
    <w:rsid w:val="006F5E53"/>
    <w:rsid w:val="0070471F"/>
    <w:rsid w:val="00726BE8"/>
    <w:rsid w:val="00750AEE"/>
    <w:rsid w:val="00780835"/>
    <w:rsid w:val="007D505D"/>
    <w:rsid w:val="007D63B6"/>
    <w:rsid w:val="007F3037"/>
    <w:rsid w:val="007F67D9"/>
    <w:rsid w:val="00803B23"/>
    <w:rsid w:val="00814AB7"/>
    <w:rsid w:val="008205C7"/>
    <w:rsid w:val="00821B15"/>
    <w:rsid w:val="0082245F"/>
    <w:rsid w:val="00830902"/>
    <w:rsid w:val="00831CDB"/>
    <w:rsid w:val="0085377E"/>
    <w:rsid w:val="008926F7"/>
    <w:rsid w:val="00893D5F"/>
    <w:rsid w:val="008A1155"/>
    <w:rsid w:val="008B16ED"/>
    <w:rsid w:val="008B4C67"/>
    <w:rsid w:val="008F2553"/>
    <w:rsid w:val="00900F7F"/>
    <w:rsid w:val="00962641"/>
    <w:rsid w:val="00963BCF"/>
    <w:rsid w:val="00974EBA"/>
    <w:rsid w:val="00982FB4"/>
    <w:rsid w:val="00985052"/>
    <w:rsid w:val="00995F90"/>
    <w:rsid w:val="009B0821"/>
    <w:rsid w:val="009B6F93"/>
    <w:rsid w:val="009C1EBD"/>
    <w:rsid w:val="009E0ECA"/>
    <w:rsid w:val="009E354A"/>
    <w:rsid w:val="009F0953"/>
    <w:rsid w:val="00A16DCC"/>
    <w:rsid w:val="00A22F0B"/>
    <w:rsid w:val="00A276C0"/>
    <w:rsid w:val="00A36FF6"/>
    <w:rsid w:val="00A46B81"/>
    <w:rsid w:val="00A54395"/>
    <w:rsid w:val="00A61DEA"/>
    <w:rsid w:val="00A706E8"/>
    <w:rsid w:val="00A9584A"/>
    <w:rsid w:val="00AC2BC1"/>
    <w:rsid w:val="00AC6395"/>
    <w:rsid w:val="00AD1629"/>
    <w:rsid w:val="00AD5214"/>
    <w:rsid w:val="00AD765E"/>
    <w:rsid w:val="00AE1DB5"/>
    <w:rsid w:val="00AE29C1"/>
    <w:rsid w:val="00AE3647"/>
    <w:rsid w:val="00AE57A1"/>
    <w:rsid w:val="00AF5C66"/>
    <w:rsid w:val="00B018CC"/>
    <w:rsid w:val="00B165BB"/>
    <w:rsid w:val="00B174F1"/>
    <w:rsid w:val="00B2191B"/>
    <w:rsid w:val="00B35688"/>
    <w:rsid w:val="00B53276"/>
    <w:rsid w:val="00B64B48"/>
    <w:rsid w:val="00B92173"/>
    <w:rsid w:val="00BA0D72"/>
    <w:rsid w:val="00BB7989"/>
    <w:rsid w:val="00BD73DC"/>
    <w:rsid w:val="00BE20FC"/>
    <w:rsid w:val="00C07A5F"/>
    <w:rsid w:val="00C202EE"/>
    <w:rsid w:val="00C209B0"/>
    <w:rsid w:val="00C300D4"/>
    <w:rsid w:val="00C62974"/>
    <w:rsid w:val="00CA1C5E"/>
    <w:rsid w:val="00CA32B2"/>
    <w:rsid w:val="00CB3C15"/>
    <w:rsid w:val="00CC50E5"/>
    <w:rsid w:val="00CD11CF"/>
    <w:rsid w:val="00CE4BD9"/>
    <w:rsid w:val="00D034C6"/>
    <w:rsid w:val="00D24967"/>
    <w:rsid w:val="00D33C81"/>
    <w:rsid w:val="00D55212"/>
    <w:rsid w:val="00D632F8"/>
    <w:rsid w:val="00DF33CE"/>
    <w:rsid w:val="00DF7CEF"/>
    <w:rsid w:val="00E0155C"/>
    <w:rsid w:val="00E04048"/>
    <w:rsid w:val="00E0636E"/>
    <w:rsid w:val="00E3792C"/>
    <w:rsid w:val="00E772C1"/>
    <w:rsid w:val="00E81ED0"/>
    <w:rsid w:val="00EB0078"/>
    <w:rsid w:val="00EC10B8"/>
    <w:rsid w:val="00ED34B5"/>
    <w:rsid w:val="00F01F78"/>
    <w:rsid w:val="00F3107B"/>
    <w:rsid w:val="00F41A80"/>
    <w:rsid w:val="00F51F0E"/>
    <w:rsid w:val="00F62F57"/>
    <w:rsid w:val="00F97814"/>
    <w:rsid w:val="00FA3492"/>
    <w:rsid w:val="00FA4C21"/>
    <w:rsid w:val="00FB5DED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8a8,#e87511,#00b2aa,#d81e05"/>
    </o:shapedefaults>
    <o:shapelayout v:ext="edit">
      <o:idmap v:ext="edit" data="2"/>
    </o:shapelayout>
  </w:shapeDefaults>
  <w:decimalSymbol w:val="."/>
  <w:listSeparator w:val=","/>
  <w14:docId w14:val="67A47AA4"/>
  <w15:docId w15:val="{85034EF2-B01B-4CA2-A3CE-1B2F8D52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8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rsid w:val="00B35688"/>
    <w:pPr>
      <w:keepNext/>
      <w:spacing w:before="240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Heading3"/>
    <w:qFormat/>
    <w:rsid w:val="0057362F"/>
    <w:pPr>
      <w:spacing w:before="240" w:after="120"/>
      <w:outlineLvl w:val="1"/>
    </w:pPr>
    <w:rPr>
      <w:rFonts w:ascii="Arial" w:hAnsi="Arial" w:cs="Arial"/>
      <w:b/>
      <w:bCs/>
      <w:iCs/>
      <w:sz w:val="20"/>
      <w:szCs w:val="21"/>
    </w:rPr>
  </w:style>
  <w:style w:type="paragraph" w:styleId="Heading3">
    <w:name w:val="heading 3"/>
    <w:basedOn w:val="Normal"/>
    <w:qFormat/>
    <w:rsid w:val="001C4022"/>
    <w:pPr>
      <w:spacing w:before="120" w:after="120" w:line="240" w:lineRule="exact"/>
      <w:outlineLvl w:val="2"/>
    </w:pPr>
    <w:rPr>
      <w:rFonts w:ascii="Arial" w:hAnsi="Arial" w:cs="Arial"/>
      <w:bCs/>
      <w:sz w:val="20"/>
      <w:szCs w:val="21"/>
      <w:u w:val="single"/>
    </w:rPr>
  </w:style>
  <w:style w:type="paragraph" w:styleId="Heading4">
    <w:name w:val="heading 4"/>
    <w:qFormat/>
    <w:rsid w:val="00B2191B"/>
    <w:pPr>
      <w:spacing w:before="120" w:after="120" w:line="240" w:lineRule="exact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Text3-dash"/>
    <w:qFormat/>
    <w:rsid w:val="00B2191B"/>
    <w:pPr>
      <w:numPr>
        <w:numId w:val="0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900F7F"/>
    <w:pPr>
      <w:spacing w:before="120" w:after="120"/>
      <w:outlineLvl w:val="5"/>
    </w:pPr>
    <w:rPr>
      <w:rFonts w:ascii="Arial" w:hAnsi="Arial" w:cs="Arial"/>
      <w:bCs/>
      <w:i/>
      <w:color w:val="8300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0AEE"/>
  </w:style>
  <w:style w:type="paragraph" w:styleId="Title">
    <w:name w:val="Title"/>
    <w:qFormat/>
    <w:rsid w:val="00B2191B"/>
    <w:pPr>
      <w:spacing w:before="240"/>
      <w:outlineLvl w:val="0"/>
    </w:pPr>
    <w:rPr>
      <w:rFonts w:ascii="Arial" w:eastAsia="Times New Roman" w:hAnsi="Arial" w:cs="Arial"/>
      <w:b/>
      <w:bCs/>
      <w:caps/>
      <w:color w:val="A50021" w:themeColor="accent4"/>
      <w:kern w:val="28"/>
      <w:sz w:val="36"/>
      <w:szCs w:val="36"/>
    </w:rPr>
  </w:style>
  <w:style w:type="paragraph" w:styleId="Header">
    <w:name w:val="header"/>
    <w:basedOn w:val="Normal"/>
    <w:rsid w:val="0075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AEE"/>
    <w:pPr>
      <w:tabs>
        <w:tab w:val="center" w:pos="4320"/>
        <w:tab w:val="right" w:pos="8640"/>
      </w:tabs>
    </w:pPr>
  </w:style>
  <w:style w:type="paragraph" w:customStyle="1" w:styleId="heading0">
    <w:name w:val="heading 0"/>
    <w:rsid w:val="00B2191B"/>
    <w:rPr>
      <w:rFonts w:ascii="Arial Bold" w:eastAsia="Times New Roman" w:hAnsi="Arial Bold" w:cs="Arial"/>
      <w:b/>
      <w:bCs/>
      <w:color w:val="00ADC6" w:themeColor="accent1"/>
      <w:kern w:val="32"/>
      <w:sz w:val="40"/>
      <w:szCs w:val="40"/>
    </w:rPr>
  </w:style>
  <w:style w:type="table" w:styleId="TableGrid">
    <w:name w:val="Table Grid"/>
    <w:basedOn w:val="TableNormal"/>
    <w:rsid w:val="005E7B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uiPriority w:val="99"/>
    <w:rsid w:val="00251937"/>
    <w:pPr>
      <w:spacing w:before="120" w:after="120"/>
      <w:jc w:val="center"/>
    </w:pPr>
    <w:rPr>
      <w:rFonts w:ascii="Arial" w:hAnsi="Arial" w:cs="Arial"/>
      <w:b/>
      <w:sz w:val="20"/>
      <w:szCs w:val="20"/>
    </w:rPr>
  </w:style>
  <w:style w:type="paragraph" w:customStyle="1" w:styleId="T2">
    <w:name w:val="T2"/>
    <w:basedOn w:val="Normal"/>
    <w:rsid w:val="002821DD"/>
    <w:pPr>
      <w:spacing w:before="80" w:after="80"/>
    </w:pPr>
    <w:rPr>
      <w:rFonts w:ascii="Arial" w:hAnsi="Arial" w:cs="Arial"/>
      <w:b/>
      <w:sz w:val="20"/>
      <w:szCs w:val="20"/>
    </w:rPr>
  </w:style>
  <w:style w:type="paragraph" w:customStyle="1" w:styleId="T3">
    <w:name w:val="T3"/>
    <w:basedOn w:val="Normal"/>
    <w:rsid w:val="00251937"/>
    <w:pPr>
      <w:spacing w:before="80" w:after="80"/>
    </w:pPr>
    <w:rPr>
      <w:rFonts w:ascii="Arial" w:hAnsi="Arial" w:cs="Arial"/>
      <w:sz w:val="20"/>
      <w:szCs w:val="20"/>
    </w:rPr>
  </w:style>
  <w:style w:type="paragraph" w:customStyle="1" w:styleId="T4">
    <w:name w:val="T4"/>
    <w:basedOn w:val="Normal"/>
    <w:rsid w:val="006559FA"/>
    <w:pPr>
      <w:numPr>
        <w:numId w:val="25"/>
      </w:numPr>
      <w:tabs>
        <w:tab w:val="clear" w:pos="720"/>
        <w:tab w:val="num" w:pos="317"/>
      </w:tabs>
      <w:spacing w:before="60" w:after="60"/>
      <w:ind w:left="317" w:hanging="317"/>
    </w:pPr>
    <w:rPr>
      <w:rFonts w:ascii="Arial" w:hAnsi="Arial" w:cs="Arial"/>
      <w:sz w:val="20"/>
      <w:szCs w:val="20"/>
    </w:rPr>
  </w:style>
  <w:style w:type="paragraph" w:customStyle="1" w:styleId="Tnote">
    <w:name w:val="T note"/>
    <w:basedOn w:val="T3"/>
    <w:rsid w:val="009F0953"/>
    <w:rPr>
      <w:sz w:val="16"/>
      <w:szCs w:val="16"/>
    </w:rPr>
  </w:style>
  <w:style w:type="paragraph" w:customStyle="1" w:styleId="Action">
    <w:name w:val="Action"/>
    <w:rsid w:val="00B2191B"/>
    <w:pPr>
      <w:numPr>
        <w:ilvl w:val="2"/>
        <w:numId w:val="24"/>
      </w:numPr>
      <w:tabs>
        <w:tab w:val="clear" w:pos="2160"/>
        <w:tab w:val="num" w:pos="567"/>
      </w:tabs>
      <w:spacing w:before="120" w:after="120"/>
      <w:ind w:left="567" w:hanging="567"/>
    </w:pPr>
    <w:rPr>
      <w:rFonts w:ascii="Arial" w:eastAsia="Times New Roman" w:hAnsi="Arial"/>
      <w:i/>
      <w:color w:val="E27F17" w:themeColor="accent3"/>
      <w:szCs w:val="24"/>
    </w:rPr>
  </w:style>
  <w:style w:type="paragraph" w:styleId="BalloonText">
    <w:name w:val="Balloon Text"/>
    <w:basedOn w:val="Normal"/>
    <w:link w:val="BalloonTextChar"/>
    <w:rsid w:val="00A4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B81"/>
    <w:rPr>
      <w:rFonts w:ascii="Tahoma" w:eastAsia="Times New Roman" w:hAnsi="Tahoma" w:cs="Tahoma"/>
      <w:sz w:val="16"/>
      <w:szCs w:val="16"/>
    </w:rPr>
  </w:style>
  <w:style w:type="paragraph" w:customStyle="1" w:styleId="Text1-paragraph">
    <w:name w:val="Text1 - paragraph"/>
    <w:qFormat/>
    <w:rsid w:val="0057362F"/>
    <w:pPr>
      <w:spacing w:before="120" w:after="120" w:line="240" w:lineRule="exact"/>
    </w:pPr>
    <w:rPr>
      <w:rFonts w:ascii="Arial" w:eastAsia="Times New Roman" w:hAnsi="Arial" w:cs="Arial"/>
      <w:szCs w:val="21"/>
    </w:rPr>
  </w:style>
  <w:style w:type="paragraph" w:customStyle="1" w:styleId="Text2-bullet">
    <w:name w:val="Text2 - bullet"/>
    <w:qFormat/>
    <w:rsid w:val="0057362F"/>
    <w:pPr>
      <w:numPr>
        <w:numId w:val="27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1"/>
    </w:rPr>
  </w:style>
  <w:style w:type="paragraph" w:customStyle="1" w:styleId="Text3-dash">
    <w:name w:val="Text3 - dash"/>
    <w:qFormat/>
    <w:rsid w:val="001C4022"/>
    <w:pPr>
      <w:numPr>
        <w:numId w:val="28"/>
      </w:numPr>
      <w:tabs>
        <w:tab w:val="left" w:pos="993"/>
      </w:tabs>
      <w:spacing w:after="120"/>
      <w:ind w:left="993" w:hanging="426"/>
    </w:pPr>
    <w:rPr>
      <w:rFonts w:ascii="Arial" w:eastAsia="Times New Roman" w:hAnsi="Arial" w:cs="Arial"/>
      <w:bCs/>
      <w:iCs/>
      <w:szCs w:val="21"/>
    </w:rPr>
  </w:style>
  <w:style w:type="paragraph" w:customStyle="1" w:styleId="Figure">
    <w:name w:val="Figure"/>
    <w:basedOn w:val="Heading3"/>
    <w:qFormat/>
    <w:rsid w:val="00B2191B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281F8D"/>
    <w:rPr>
      <w:color w:val="808080"/>
    </w:rPr>
  </w:style>
  <w:style w:type="paragraph" w:customStyle="1" w:styleId="T0">
    <w:name w:val="T0"/>
    <w:qFormat/>
    <w:rsid w:val="00893D5F"/>
    <w:pPr>
      <w:spacing w:before="120" w:after="120"/>
    </w:pPr>
    <w:rPr>
      <w:rFonts w:ascii="Arial" w:eastAsia="Times New Roman" w:hAnsi="Arial" w:cs="Arial"/>
      <w:b/>
      <w:color w:val="FFFFFF" w:themeColor="background1"/>
      <w:szCs w:val="16"/>
    </w:rPr>
  </w:style>
  <w:style w:type="paragraph" w:customStyle="1" w:styleId="T3a">
    <w:name w:val="T3a"/>
    <w:qFormat/>
    <w:rsid w:val="00893D5F"/>
    <w:pPr>
      <w:spacing w:before="60" w:after="60"/>
    </w:pPr>
    <w:rPr>
      <w:rFonts w:ascii="Arial" w:eastAsia="Times New Roman" w:hAnsi="Arial" w:cs="Arial"/>
      <w:sz w:val="18"/>
    </w:rPr>
  </w:style>
  <w:style w:type="paragraph" w:customStyle="1" w:styleId="Tcentre">
    <w:name w:val="T centre"/>
    <w:basedOn w:val="T2"/>
    <w:qFormat/>
    <w:rsid w:val="002821DD"/>
    <w:pPr>
      <w:jc w:val="center"/>
    </w:pPr>
  </w:style>
  <w:style w:type="paragraph" w:customStyle="1" w:styleId="IMS0">
    <w:name w:val="IMS 0"/>
    <w:qFormat/>
    <w:rsid w:val="00693D8C"/>
    <w:pPr>
      <w:spacing w:after="120"/>
      <w:jc w:val="center"/>
    </w:pPr>
    <w:rPr>
      <w:rFonts w:ascii="Arial Bold" w:eastAsia="Times New Roman" w:hAnsi="Arial Bold" w:cs="Arial"/>
      <w:b/>
      <w:bCs/>
      <w:color w:val="FFFFFF" w:themeColor="background1"/>
      <w:kern w:val="32"/>
      <w:sz w:val="24"/>
    </w:rPr>
  </w:style>
  <w:style w:type="paragraph" w:customStyle="1" w:styleId="IMS1">
    <w:name w:val="IMS 1"/>
    <w:qFormat/>
    <w:rsid w:val="0006052A"/>
    <w:pPr>
      <w:spacing w:before="60" w:after="60"/>
    </w:pPr>
    <w:rPr>
      <w:rFonts w:ascii="Arial" w:eastAsia="Times New Roman" w:hAnsi="Arial" w:cs="Arial"/>
      <w:b/>
      <w:sz w:val="16"/>
    </w:rPr>
  </w:style>
  <w:style w:type="paragraph" w:customStyle="1" w:styleId="IMS2">
    <w:name w:val="IMS 2"/>
    <w:qFormat/>
    <w:rsid w:val="0006052A"/>
    <w:pPr>
      <w:spacing w:before="60" w:after="60"/>
    </w:pPr>
    <w:rPr>
      <w:rFonts w:ascii="Arial" w:eastAsia="Times New Roman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AE3647"/>
    <w:pPr>
      <w:ind w:left="720"/>
      <w:contextualSpacing/>
    </w:pPr>
  </w:style>
  <w:style w:type="paragraph" w:customStyle="1" w:styleId="Normal-text">
    <w:name w:val="Normal - text"/>
    <w:basedOn w:val="Normal"/>
    <w:qFormat/>
    <w:rsid w:val="002E65EE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paragraph" w:customStyle="1" w:styleId="Normal-bullet">
    <w:name w:val="Normal - bullet"/>
    <w:qFormat/>
    <w:rsid w:val="002E65EE"/>
    <w:pPr>
      <w:numPr>
        <w:numId w:val="29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4"/>
      <w:lang w:eastAsia="en-US"/>
    </w:rPr>
  </w:style>
  <w:style w:type="paragraph" w:customStyle="1" w:styleId="Normal-textbold">
    <w:name w:val="Normal - text bold"/>
    <w:qFormat/>
    <w:rsid w:val="002E65EE"/>
    <w:pPr>
      <w:spacing w:before="120" w:after="120" w:line="240" w:lineRule="exact"/>
    </w:pPr>
    <w:rPr>
      <w:rFonts w:ascii="Arial" w:eastAsia="Times New Roman" w:hAnsi="Arial" w:cs="Calibri"/>
      <w:b/>
      <w:szCs w:val="24"/>
      <w:lang w:eastAsia="en-US"/>
    </w:rPr>
  </w:style>
  <w:style w:type="character" w:styleId="Hyperlink">
    <w:name w:val="Hyperlink"/>
    <w:basedOn w:val="DefaultParagraphFont"/>
    <w:rsid w:val="00821B15"/>
    <w:rPr>
      <w:color w:val="00ADC6" w:themeColor="hyperlink"/>
      <w:u w:val="single"/>
    </w:rPr>
  </w:style>
  <w:style w:type="character" w:styleId="FollowedHyperlink">
    <w:name w:val="FollowedHyperlink"/>
    <w:basedOn w:val="DefaultParagraphFont"/>
    <w:rsid w:val="00590B05"/>
    <w:rPr>
      <w:color w:val="E27F17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C7A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7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7A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7AD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66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CTEW">
      <a:dk1>
        <a:sysClr val="windowText" lastClr="000000"/>
      </a:dk1>
      <a:lt1>
        <a:sysClr val="window" lastClr="FFFFFF"/>
      </a:lt1>
      <a:dk2>
        <a:srgbClr val="A1917E"/>
      </a:dk2>
      <a:lt2>
        <a:srgbClr val="EEECE1"/>
      </a:lt2>
      <a:accent1>
        <a:srgbClr val="00ADC6"/>
      </a:accent1>
      <a:accent2>
        <a:srgbClr val="6DBE21"/>
      </a:accent2>
      <a:accent3>
        <a:srgbClr val="E27F17"/>
      </a:accent3>
      <a:accent4>
        <a:srgbClr val="A50021"/>
      </a:accent4>
      <a:accent5>
        <a:srgbClr val="003366"/>
      </a:accent5>
      <a:accent6>
        <a:srgbClr val="333333"/>
      </a:accent6>
      <a:hlink>
        <a:srgbClr val="00ADC6"/>
      </a:hlink>
      <a:folHlink>
        <a:srgbClr val="E27F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gagement_x0020_Sycle xmlns="b3bd962d-c03e-4d8c-b9f8-87bc97f57478" xsi:nil="true"/>
    <Catergory xmlns="b3bd962d-c03e-4d8c-b9f8-87bc97f57478">Recruitment</Catergory>
    <_dlc_DocId xmlns="c0deb7d0-418a-4a61-a9c2-b6f715841b3a">IWPROC-2014620125-1305</_dlc_DocId>
    <_dlc_DocIdUrl xmlns="c0deb7d0-418a-4a61-a9c2-b6f715841b3a">
      <Url>https://iconwaterltd.sharepoint.com/teams/PeopleandCulture/_layouts/15/DocIdRedir.aspx?ID=IWPROC-2014620125-1305</Url>
      <Description>IWPROC-2014620125-1305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E69C23D4B448933D2ACA29FF0E1E" ma:contentTypeVersion="4" ma:contentTypeDescription="Create a new document." ma:contentTypeScope="" ma:versionID="43fdd7881f569916868b2e0bc4f73912">
  <xsd:schema xmlns:xsd="http://www.w3.org/2001/XMLSchema" xmlns:xs="http://www.w3.org/2001/XMLSchema" xmlns:p="http://schemas.microsoft.com/office/2006/metadata/properties" xmlns:ns2="c0deb7d0-418a-4a61-a9c2-b6f715841b3a" xmlns:ns3="b3bd962d-c03e-4d8c-b9f8-87bc97f57478" targetNamespace="http://schemas.microsoft.com/office/2006/metadata/properties" ma:root="true" ma:fieldsID="dcbb8cc35bba88e63aae617ce6c963fc" ns2:_="" ns3:_="">
    <xsd:import namespace="c0deb7d0-418a-4a61-a9c2-b6f715841b3a"/>
    <xsd:import namespace="b3bd962d-c03e-4d8c-b9f8-87bc97f574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ngagement_x0020_Sycle" minOccurs="0"/>
                <xsd:element ref="ns3:Cater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b7d0-418a-4a61-a9c2-b6f715841b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962d-c03e-4d8c-b9f8-87bc97f57478" elementFormDefault="qualified">
    <xsd:import namespace="http://schemas.microsoft.com/office/2006/documentManagement/types"/>
    <xsd:import namespace="http://schemas.microsoft.com/office/infopath/2007/PartnerControls"/>
    <xsd:element name="Engagement_x0020_Sycle" ma:index="11" nillable="true" ma:displayName="Engagement Cycle" ma:format="Dropdown" ma:internalName="Engagement_x0020_Sycle">
      <xsd:simpleType>
        <xsd:union memberTypes="dms:Text">
          <xsd:simpleType>
            <xsd:restriction base="dms:Choice">
              <xsd:enumeration value="Applications"/>
              <xsd:enumeration value="Short Listings"/>
              <xsd:enumeration value="Pre-Employment"/>
              <xsd:enumeration value="On-Boarding"/>
              <xsd:enumeration value="Induction"/>
              <xsd:enumeration value="Selection Report"/>
              <xsd:enumeration value="Position Description"/>
              <xsd:enumeration value="Advertising"/>
            </xsd:restriction>
          </xsd:simpleType>
        </xsd:union>
      </xsd:simpleType>
    </xsd:element>
    <xsd:element name="Catergory" ma:index="12" ma:displayName="Catergory" ma:default="Recruitment" ma:format="Dropdown" ma:internalName="Catergory">
      <xsd:simpleType>
        <xsd:restriction base="dms:Choice">
          <xsd:enumeration value="Recruitment"/>
          <xsd:enumeration value="On-boarding"/>
          <xsd:enumeration value="Induction"/>
          <xsd:enumeration value="Job Evalu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B1AAA9-DEF0-4ACE-BE97-C7A489A20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AF31E-C326-4D55-9B4A-C17108E86C15}">
  <ds:schemaRefs>
    <ds:schemaRef ds:uri="http://purl.org/dc/elements/1.1/"/>
    <ds:schemaRef ds:uri="c0deb7d0-418a-4a61-a9c2-b6f715841b3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3bd962d-c03e-4d8c-b9f8-87bc97f5747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3DAFDF-3A69-4359-B246-FF2C80761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eb7d0-418a-4a61-a9c2-b6f715841b3a"/>
    <ds:schemaRef ds:uri="b3bd962d-c03e-4d8c-b9f8-87bc97f57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EBBC39-5FED-4AC0-9B7E-476AEB8085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5551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comco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Jane Breaden</dc:creator>
  <cp:keywords>Position Description</cp:keywords>
  <cp:lastModifiedBy>Carnell, Kath</cp:lastModifiedBy>
  <cp:revision>2</cp:revision>
  <cp:lastPrinted>2020-06-24T07:55:00Z</cp:lastPrinted>
  <dcterms:created xsi:type="dcterms:W3CDTF">2025-07-08T22:14:00Z</dcterms:created>
  <dcterms:modified xsi:type="dcterms:W3CDTF">2025-07-08T22:14:00Z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0x01010005F5E69C23D4B448933D2ACA29FF0E1E</vt:lpwstr>
  </property>
  <property fmtid="{D5CDD505-2E9C-101B-9397-08002B2CF9AE}" pid="3" name="TaxKeyword">
    <vt:lpwstr>1956;#Position Description|1c8c5777-7f66-4042-a253-f9af0e1a4ff8</vt:lpwstr>
  </property>
  <property fmtid="{D5CDD505-2E9C-101B-9397-08002B2CF9AE}" pid="4" name="BusinessUnit">
    <vt:lpwstr/>
  </property>
  <property fmtid="{D5CDD505-2E9C-101B-9397-08002B2CF9AE}" pid="5" name="BusinessUnit1">
    <vt:lpwstr/>
  </property>
  <property fmtid="{D5CDD505-2E9C-101B-9397-08002B2CF9AE}" pid="6" name="Asset Hierarchy">
    <vt:lpwstr/>
  </property>
  <property fmtid="{D5CDD505-2E9C-101B-9397-08002B2CF9AE}" pid="7" name="NextRevisionDate">
    <vt:filetime>2016-03-31T13:00:00Z</vt:filetime>
  </property>
  <property fmtid="{D5CDD505-2E9C-101B-9397-08002B2CF9AE}" pid="8" name="SortBy">
    <vt:lpwstr>A-Z</vt:lpwstr>
  </property>
  <property fmtid="{D5CDD505-2E9C-101B-9397-08002B2CF9AE}" pid="9" name="FinancialYearTaxHTField">
    <vt:lpwstr/>
  </property>
  <property fmtid="{D5CDD505-2E9C-101B-9397-08002B2CF9AE}" pid="10" name="RecordsCategoryTaxHTField">
    <vt:lpwstr>Recruitment|167677fd-22e5-4a70-9614-cfd94a86721d</vt:lpwstr>
  </property>
  <property fmtid="{D5CDD505-2E9C-101B-9397-08002B2CF9AE}" pid="11" name="Records_x0020_Category">
    <vt:lpwstr>3;#Recruitment|167677fd-22e5-4a70-9614-cfd94a86721d</vt:lpwstr>
  </property>
  <property fmtid="{D5CDD505-2E9C-101B-9397-08002B2CF9AE}" pid="12" name="Security Classification">
    <vt:lpwstr>4;#In-Confidence|59848076-5892-4139-a193-8b91293a9641</vt:lpwstr>
  </property>
  <property fmtid="{D5CDD505-2E9C-101B-9397-08002B2CF9AE}" pid="13" name="SecurityClassificationTaxHTField">
    <vt:lpwstr>In-Confidence|59848076-5892-4139-a193-8b91293a9641</vt:lpwstr>
  </property>
  <property fmtid="{D5CDD505-2E9C-101B-9397-08002B2CF9AE}" pid="14" name="Financial_x0020_Year">
    <vt:lpwstr/>
  </property>
  <property fmtid="{D5CDD505-2E9C-101B-9397-08002B2CF9AE}" pid="15" name="Security_x0020_Classification">
    <vt:lpwstr>4;#In-Confidence|59848076-5892-4139-a193-8b91293a9641</vt:lpwstr>
  </property>
  <property fmtid="{D5CDD505-2E9C-101B-9397-08002B2CF9AE}" pid="16" name="RecordStatusTaxHTField">
    <vt:lpwstr/>
  </property>
  <property fmtid="{D5CDD505-2E9C-101B-9397-08002B2CF9AE}" pid="17" name="Records Category">
    <vt:lpwstr>3;#Recruitment|167677fd-22e5-4a70-9614-cfd94a86721d</vt:lpwstr>
  </property>
  <property fmtid="{D5CDD505-2E9C-101B-9397-08002B2CF9AE}" pid="18" name="Record_x0020_Status">
    <vt:lpwstr/>
  </property>
  <property fmtid="{D5CDD505-2E9C-101B-9397-08002B2CF9AE}" pid="19" name="TaxCatchAll">
    <vt:lpwstr>4;#In-Confidence|59848076-5892-4139-a193-8b91293a9641;#3;#Recruitment|167677fd-22e5-4a70-9614-cfd94a86721d</vt:lpwstr>
  </property>
  <property fmtid="{D5CDD505-2E9C-101B-9397-08002B2CF9AE}" pid="20" name="Financial Year">
    <vt:lpwstr/>
  </property>
  <property fmtid="{D5CDD505-2E9C-101B-9397-08002B2CF9AE}" pid="21" name="Record Status">
    <vt:lpwstr/>
  </property>
  <property fmtid="{D5CDD505-2E9C-101B-9397-08002B2CF9AE}" pid="22" name="_dlc_DocIdItemGuid">
    <vt:lpwstr>85f47ba0-c526-4d18-a10a-ece271b14e9c</vt:lpwstr>
  </property>
</Properties>
</file>