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18"/>
      </w:tblGrid>
      <w:tr w:rsidR="00B35688" w:rsidRPr="003A693E" w14:paraId="349FCA14" w14:textId="77777777" w:rsidTr="67E5D0C9">
        <w:tc>
          <w:tcPr>
            <w:tcW w:w="2127" w:type="dxa"/>
            <w:shd w:val="clear" w:color="auto" w:fill="BFBFBF" w:themeFill="background1" w:themeFillShade="BF"/>
          </w:tcPr>
          <w:p w14:paraId="3728E60B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Title:</w:t>
            </w:r>
          </w:p>
        </w:tc>
        <w:tc>
          <w:tcPr>
            <w:tcW w:w="7018" w:type="dxa"/>
          </w:tcPr>
          <w:p w14:paraId="756DCBCE" w14:textId="77777777" w:rsidR="00B35688" w:rsidRPr="000F18EC" w:rsidRDefault="00963BCF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0E6788" wp14:editId="68978570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-1064895</wp:posOffset>
                  </wp:positionV>
                  <wp:extent cx="1048385" cy="8597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AD6" w:rsidRPr="67E5D0C9">
              <w:rPr>
                <w:rFonts w:ascii="Arial" w:hAnsi="Arial" w:cs="Arial"/>
                <w:sz w:val="20"/>
                <w:szCs w:val="20"/>
              </w:rPr>
              <w:t>Graduate</w:t>
            </w:r>
            <w:r w:rsidR="00E7048A" w:rsidRPr="67E5D0C9">
              <w:rPr>
                <w:rFonts w:ascii="Arial" w:hAnsi="Arial" w:cs="Arial"/>
                <w:sz w:val="20"/>
                <w:szCs w:val="20"/>
              </w:rPr>
              <w:t xml:space="preserve"> Engineer</w:t>
            </w:r>
          </w:p>
        </w:tc>
      </w:tr>
      <w:tr w:rsidR="00B35688" w:rsidRPr="003A693E" w14:paraId="5E4DFEF4" w14:textId="77777777" w:rsidTr="67E5D0C9">
        <w:tc>
          <w:tcPr>
            <w:tcW w:w="2127" w:type="dxa"/>
            <w:shd w:val="clear" w:color="auto" w:fill="BFBFBF" w:themeFill="background1" w:themeFillShade="BF"/>
          </w:tcPr>
          <w:p w14:paraId="11F193FD" w14:textId="77777777" w:rsidR="00B35688" w:rsidRPr="003A693E" w:rsidRDefault="00B35688" w:rsidP="006A730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 xml:space="preserve">Position </w:t>
            </w:r>
            <w:r w:rsidR="006A7301">
              <w:rPr>
                <w:rFonts w:ascii="Arial" w:hAnsi="Arial" w:cs="Arial"/>
                <w:b/>
                <w:bCs/>
                <w:sz w:val="20"/>
              </w:rPr>
              <w:t>n</w:t>
            </w:r>
            <w:r w:rsidRPr="003A693E">
              <w:rPr>
                <w:rFonts w:ascii="Arial" w:hAnsi="Arial" w:cs="Arial"/>
                <w:b/>
                <w:bCs/>
                <w:sz w:val="20"/>
              </w:rPr>
              <w:t>umber:</w:t>
            </w:r>
          </w:p>
        </w:tc>
        <w:tc>
          <w:tcPr>
            <w:tcW w:w="7018" w:type="dxa"/>
          </w:tcPr>
          <w:p w14:paraId="082094E0" w14:textId="77777777" w:rsidR="00B35688" w:rsidRPr="000F18EC" w:rsidRDefault="003C5AD6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</w:t>
            </w:r>
          </w:p>
        </w:tc>
      </w:tr>
      <w:tr w:rsidR="00B35688" w:rsidRPr="003A693E" w14:paraId="2FB60EBB" w14:textId="77777777" w:rsidTr="67E5D0C9">
        <w:tc>
          <w:tcPr>
            <w:tcW w:w="2127" w:type="dxa"/>
            <w:shd w:val="clear" w:color="auto" w:fill="BFBFBF" w:themeFill="background1" w:themeFillShade="BF"/>
          </w:tcPr>
          <w:p w14:paraId="1F2BEAAC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Classification:</w:t>
            </w:r>
          </w:p>
        </w:tc>
        <w:tc>
          <w:tcPr>
            <w:tcW w:w="7018" w:type="dxa"/>
          </w:tcPr>
          <w:p w14:paraId="7F554776" w14:textId="77777777" w:rsidR="00B35688" w:rsidRPr="000F18EC" w:rsidRDefault="003C5AD6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Level 2 Zone B</w:t>
            </w:r>
          </w:p>
        </w:tc>
      </w:tr>
      <w:tr w:rsidR="00B35688" w:rsidRPr="003A693E" w14:paraId="3558C3E8" w14:textId="77777777" w:rsidTr="67E5D0C9">
        <w:tc>
          <w:tcPr>
            <w:tcW w:w="2127" w:type="dxa"/>
            <w:shd w:val="clear" w:color="auto" w:fill="BFBFBF" w:themeFill="background1" w:themeFillShade="BF"/>
          </w:tcPr>
          <w:p w14:paraId="216661F1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Group:</w:t>
            </w:r>
          </w:p>
        </w:tc>
        <w:tc>
          <w:tcPr>
            <w:tcW w:w="7018" w:type="dxa"/>
          </w:tcPr>
          <w:p w14:paraId="7AC43853" w14:textId="77777777" w:rsidR="00B35688" w:rsidRPr="000F18EC" w:rsidRDefault="003C5AD6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Various</w:t>
            </w:r>
          </w:p>
        </w:tc>
      </w:tr>
      <w:tr w:rsidR="00B35688" w:rsidRPr="003A693E" w14:paraId="0176FE1A" w14:textId="77777777" w:rsidTr="67E5D0C9">
        <w:tc>
          <w:tcPr>
            <w:tcW w:w="2127" w:type="dxa"/>
            <w:shd w:val="clear" w:color="auto" w:fill="BFBFBF" w:themeFill="background1" w:themeFillShade="BF"/>
          </w:tcPr>
          <w:p w14:paraId="08CD531E" w14:textId="77777777" w:rsidR="00B35688" w:rsidRPr="003A693E" w:rsidRDefault="00B35688" w:rsidP="00B3568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3A693E">
              <w:rPr>
                <w:rFonts w:ascii="Arial" w:hAnsi="Arial" w:cs="Arial"/>
                <w:b/>
                <w:bCs/>
                <w:sz w:val="20"/>
              </w:rPr>
              <w:t>Reports to:</w:t>
            </w:r>
          </w:p>
        </w:tc>
        <w:tc>
          <w:tcPr>
            <w:tcW w:w="7018" w:type="dxa"/>
          </w:tcPr>
          <w:p w14:paraId="5715A8D9" w14:textId="77777777" w:rsidR="00B35688" w:rsidRPr="000F18EC" w:rsidRDefault="003C5AD6" w:rsidP="00B02B3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Various</w:t>
            </w:r>
          </w:p>
        </w:tc>
      </w:tr>
    </w:tbl>
    <w:p w14:paraId="672A6659" w14:textId="77777777" w:rsidR="00F41A80" w:rsidRDefault="00F41A80" w:rsidP="00F41A80">
      <w:pPr>
        <w:rPr>
          <w:lang w:eastAsia="en-US"/>
        </w:rPr>
      </w:pPr>
    </w:p>
    <w:p w14:paraId="08E29EC3" w14:textId="77777777" w:rsidR="002E65EE" w:rsidRPr="008C315A" w:rsidRDefault="002E65EE" w:rsidP="00B35688">
      <w:pPr>
        <w:pStyle w:val="Heading1"/>
      </w:pPr>
      <w:r w:rsidRPr="002E65EE">
        <w:t>Position overview</w:t>
      </w:r>
    </w:p>
    <w:p w14:paraId="7AB836CB" w14:textId="0020BCAB" w:rsidR="00CD2361" w:rsidRDefault="002E65EE" w:rsidP="002E65EE">
      <w:pPr>
        <w:pStyle w:val="Normal-textbold"/>
      </w:pPr>
      <w:r>
        <w:t>This role has primary responsibility for</w:t>
      </w:r>
      <w:r w:rsidR="00CD2361">
        <w:t xml:space="preserve"> contributing to the success of Icon Water through the application of skills and knowledge gained through tertiary studies and practical work experience during the </w:t>
      </w:r>
      <w:r w:rsidR="26528049">
        <w:t>2-year</w:t>
      </w:r>
      <w:r w:rsidR="00CD2361">
        <w:t xml:space="preserve"> graduate program.</w:t>
      </w:r>
    </w:p>
    <w:p w14:paraId="63555066" w14:textId="77777777" w:rsidR="002E65EE" w:rsidRPr="008C315A" w:rsidRDefault="002E65EE" w:rsidP="002E65EE">
      <w:pPr>
        <w:pStyle w:val="Normal-text"/>
      </w:pPr>
      <w:r>
        <w:t xml:space="preserve">Icon Water </w:t>
      </w:r>
      <w:r w:rsidRPr="008C315A">
        <w:t>Limited (</w:t>
      </w:r>
      <w:r>
        <w:t>Icon</w:t>
      </w:r>
      <w:r w:rsidR="00B35688">
        <w:t xml:space="preserve"> Water</w:t>
      </w:r>
      <w:r w:rsidRPr="008C315A">
        <w:t xml:space="preserve">) is an unlisted public company that is wholly owned by the ACT Government. </w:t>
      </w:r>
      <w:r>
        <w:t>Icon</w:t>
      </w:r>
      <w:r w:rsidR="00B35688">
        <w:t xml:space="preserve"> Water</w:t>
      </w:r>
      <w:r w:rsidRPr="008C315A">
        <w:t>:</w:t>
      </w:r>
    </w:p>
    <w:p w14:paraId="79A81315" w14:textId="77777777" w:rsidR="002E65EE" w:rsidRPr="00237600" w:rsidRDefault="002E65EE" w:rsidP="002E65EE">
      <w:pPr>
        <w:pStyle w:val="Normal-bullet"/>
      </w:pPr>
      <w:r w:rsidRPr="00237600">
        <w:t xml:space="preserve">manages over $2b of water and wastewater assets with $300m annual </w:t>
      </w:r>
      <w:proofErr w:type="gramStart"/>
      <w:r w:rsidRPr="00237600">
        <w:t>revenue;</w:t>
      </w:r>
      <w:proofErr w:type="gramEnd"/>
    </w:p>
    <w:p w14:paraId="1D559B4F" w14:textId="77777777" w:rsidR="002E65EE" w:rsidRPr="00237600" w:rsidRDefault="002E65EE" w:rsidP="002E65EE">
      <w:pPr>
        <w:pStyle w:val="Normal-bullet"/>
      </w:pPr>
      <w:r w:rsidRPr="00237600">
        <w:t xml:space="preserve">holds a 50% interest in </w:t>
      </w:r>
      <w:proofErr w:type="spellStart"/>
      <w:r w:rsidRPr="00237600">
        <w:t>ActewAGL</w:t>
      </w:r>
      <w:proofErr w:type="spellEnd"/>
      <w:r w:rsidRPr="00237600">
        <w:t xml:space="preserve"> Distribution which owns over $1.4b of electricity and gas distributions networks; and</w:t>
      </w:r>
    </w:p>
    <w:p w14:paraId="69B223CF" w14:textId="77777777" w:rsidR="002E65EE" w:rsidRPr="00237600" w:rsidRDefault="002E65EE" w:rsidP="002E65EE">
      <w:pPr>
        <w:pStyle w:val="Normal-bullet"/>
      </w:pPr>
      <w:r w:rsidRPr="00237600">
        <w:t xml:space="preserve">holds a 50% interest in </w:t>
      </w:r>
      <w:proofErr w:type="spellStart"/>
      <w:r w:rsidRPr="00237600">
        <w:t>ActewAGL</w:t>
      </w:r>
      <w:proofErr w:type="spellEnd"/>
      <w:r w:rsidRPr="00237600">
        <w:t xml:space="preserve"> Retail which holds a majority market share in the ACT electricity and gas retail market with a turnover of over $600 million. </w:t>
      </w:r>
    </w:p>
    <w:p w14:paraId="1BBCD775" w14:textId="77777777" w:rsidR="002E65EE" w:rsidRDefault="002E65EE" w:rsidP="002E65EE">
      <w:pPr>
        <w:pStyle w:val="Normal-text"/>
      </w:pPr>
      <w:r>
        <w:t>Icon</w:t>
      </w:r>
      <w:r w:rsidR="00B35688">
        <w:t xml:space="preserve"> Water</w:t>
      </w:r>
      <w:r>
        <w:t xml:space="preserve">’s </w:t>
      </w:r>
      <w:r w:rsidRPr="00817123">
        <w:t xml:space="preserve">voting shareholders are the Chief Minister and Deputy Chief Minister of the ACT. </w:t>
      </w:r>
      <w:r>
        <w:t>Icon</w:t>
      </w:r>
      <w:r w:rsidR="00B35688">
        <w:t xml:space="preserve"> Water</w:t>
      </w:r>
      <w:r w:rsidRPr="00817123">
        <w:t xml:space="preserve"> has corporate reporting and compliance obligations under </w:t>
      </w:r>
      <w:r w:rsidRPr="003C2144">
        <w:rPr>
          <w:i/>
        </w:rPr>
        <w:t>the Territory-owned Corporations Act 1990</w:t>
      </w:r>
      <w:r>
        <w:t xml:space="preserve"> and </w:t>
      </w:r>
      <w:r w:rsidRPr="00817123">
        <w:t xml:space="preserve">Corporations Law. </w:t>
      </w:r>
    </w:p>
    <w:p w14:paraId="2128C496" w14:textId="77777777" w:rsidR="002E65EE" w:rsidRDefault="002E65EE" w:rsidP="002E65EE">
      <w:pPr>
        <w:pStyle w:val="Normal-text"/>
      </w:pPr>
      <w:r w:rsidRPr="00770A5E">
        <w:t>In addition</w:t>
      </w:r>
      <w:r>
        <w:t xml:space="preserve"> to legislation relating to all management roles, you are responsible for specific outcomes required by l</w:t>
      </w:r>
      <w:r w:rsidRPr="00817123">
        <w:t>egislation governing the supply of water and sewerage services includ</w:t>
      </w:r>
      <w:r>
        <w:t>ing</w:t>
      </w:r>
      <w:r w:rsidRPr="00817123">
        <w:t xml:space="preserve"> the </w:t>
      </w:r>
      <w:r w:rsidRPr="00551CBA">
        <w:rPr>
          <w:i/>
        </w:rPr>
        <w:t>Utilities Act 2000</w:t>
      </w:r>
      <w:r w:rsidRPr="00817123">
        <w:t xml:space="preserve">, </w:t>
      </w:r>
      <w:r w:rsidRPr="00551CBA">
        <w:rPr>
          <w:i/>
        </w:rPr>
        <w:t>Water Resources Act 2007</w:t>
      </w:r>
      <w:r w:rsidRPr="00817123">
        <w:t xml:space="preserve">, </w:t>
      </w:r>
      <w:r w:rsidRPr="00551CBA">
        <w:rPr>
          <w:i/>
        </w:rPr>
        <w:t>Environment Protection Act 1997</w:t>
      </w:r>
      <w:r w:rsidRPr="00817123">
        <w:t xml:space="preserve">, </w:t>
      </w:r>
      <w:r w:rsidRPr="00551CBA">
        <w:rPr>
          <w:i/>
        </w:rPr>
        <w:t>Water and Sewerage Act 2000</w:t>
      </w:r>
      <w:r w:rsidRPr="00817123">
        <w:t xml:space="preserve"> and the</w:t>
      </w:r>
      <w:r>
        <w:t xml:space="preserve"> </w:t>
      </w:r>
      <w:r w:rsidRPr="00551CBA">
        <w:rPr>
          <w:i/>
        </w:rPr>
        <w:t>Public Health Act</w:t>
      </w:r>
      <w:r>
        <w:t xml:space="preserve"> 1997.</w:t>
      </w:r>
    </w:p>
    <w:p w14:paraId="225DA8ED" w14:textId="77777777" w:rsidR="002E65EE" w:rsidRPr="003700D2" w:rsidRDefault="002E65EE" w:rsidP="002E65EE">
      <w:pPr>
        <w:pStyle w:val="Normal-text"/>
      </w:pPr>
      <w:r w:rsidRPr="003700D2">
        <w:t xml:space="preserve">Your duty to your employer includes an obligation to carry out your work in a way that does not put </w:t>
      </w:r>
      <w:r>
        <w:t>Icon</w:t>
      </w:r>
      <w:r w:rsidRPr="003700D2">
        <w:t xml:space="preserve"> </w:t>
      </w:r>
      <w:r w:rsidR="00B35688">
        <w:t>Water</w:t>
      </w:r>
      <w:r w:rsidR="00B35688" w:rsidRPr="003700D2">
        <w:t xml:space="preserve"> </w:t>
      </w:r>
      <w:r w:rsidRPr="003700D2">
        <w:t xml:space="preserve">in breach of any legislative or regulatory obligations. </w:t>
      </w:r>
      <w:r>
        <w:t>Icon</w:t>
      </w:r>
      <w:r w:rsidRPr="003700D2">
        <w:t xml:space="preserve"> </w:t>
      </w:r>
      <w:r w:rsidR="00B35688">
        <w:t>Water</w:t>
      </w:r>
      <w:r w:rsidR="00B35688" w:rsidRPr="003700D2">
        <w:t xml:space="preserve"> </w:t>
      </w:r>
      <w:r w:rsidRPr="003700D2">
        <w:t>will have responsibility to provide suitable training and to make you aware of the legal obligations relevant to your work.</w:t>
      </w:r>
    </w:p>
    <w:p w14:paraId="576BA575" w14:textId="77777777" w:rsidR="002E65EE" w:rsidRPr="003700D2" w:rsidRDefault="002E65EE" w:rsidP="002E65EE">
      <w:pPr>
        <w:pStyle w:val="Normal-text"/>
      </w:pPr>
      <w:r w:rsidRPr="003700D2">
        <w:t xml:space="preserve">Under </w:t>
      </w:r>
      <w:r>
        <w:t>Icon</w:t>
      </w:r>
      <w:r w:rsidRPr="003700D2">
        <w:t xml:space="preserve"> </w:t>
      </w:r>
      <w:r w:rsidR="00B35688">
        <w:t xml:space="preserve">Water’s </w:t>
      </w:r>
      <w:r>
        <w:t>Integrated Management System</w:t>
      </w:r>
      <w:r w:rsidRPr="003700D2">
        <w:t xml:space="preserve">, </w:t>
      </w:r>
      <w:r>
        <w:t xml:space="preserve">you are </w:t>
      </w:r>
      <w:r w:rsidRPr="003700D2">
        <w:t>required to participate fully in, and lead for your own area of responsibility, all aspects of health, safety and environment</w:t>
      </w:r>
      <w:r w:rsidR="003B1F5B">
        <w:t>al</w:t>
      </w:r>
      <w:r w:rsidRPr="003700D2">
        <w:t xml:space="preserve"> management, including risk assessment, hazard identification and control and incident reporting.</w:t>
      </w:r>
    </w:p>
    <w:p w14:paraId="5A24D011" w14:textId="77777777" w:rsidR="002E65EE" w:rsidRDefault="002E65EE" w:rsidP="00B35688">
      <w:pPr>
        <w:pStyle w:val="Heading1"/>
      </w:pPr>
      <w:r w:rsidRPr="002E65EE">
        <w:t>Key responsibilities</w:t>
      </w:r>
    </w:p>
    <w:p w14:paraId="0A37501D" w14:textId="77777777" w:rsidR="00A73FDC" w:rsidRDefault="00A73FDC" w:rsidP="00A73FDC">
      <w:pPr>
        <w:rPr>
          <w:lang w:eastAsia="en-US"/>
        </w:rPr>
      </w:pPr>
    </w:p>
    <w:p w14:paraId="19FF3A77" w14:textId="09AB563A" w:rsidR="002B269E" w:rsidRDefault="00A73FDC" w:rsidP="00793C3F">
      <w:pPr>
        <w:pStyle w:val="Normal-text"/>
      </w:pPr>
      <w:r>
        <w:t xml:space="preserve">This </w:t>
      </w:r>
      <w:r w:rsidR="4E3D69D3">
        <w:t>position</w:t>
      </w:r>
      <w:r>
        <w:t xml:space="preserve"> requires participation in a </w:t>
      </w:r>
      <w:proofErr w:type="gramStart"/>
      <w:r>
        <w:t>2 year</w:t>
      </w:r>
      <w:proofErr w:type="gramEnd"/>
      <w:r>
        <w:t xml:space="preserve"> graduate program which includes 4 x </w:t>
      </w:r>
      <w:proofErr w:type="gramStart"/>
      <w:r>
        <w:t>6 month</w:t>
      </w:r>
      <w:proofErr w:type="gramEnd"/>
      <w:r>
        <w:t xml:space="preserve"> rotations into different area across Icon Water.  Overall responsibilities will vary depending on knowledge and skills and the requirements of the host business group.  Typical responsibilities include:  </w:t>
      </w:r>
    </w:p>
    <w:p w14:paraId="5AFD1E0E" w14:textId="77777777" w:rsidR="00A73FDC" w:rsidRDefault="00A73FDC" w:rsidP="00A73FDC">
      <w:pPr>
        <w:pStyle w:val="Normal-bullet"/>
      </w:pPr>
      <w:r>
        <w:t>Assist with research and development of plans, documents and technical reports.</w:t>
      </w:r>
    </w:p>
    <w:p w14:paraId="5499B471" w14:textId="77777777" w:rsidR="00A73FDC" w:rsidRDefault="00A73FDC" w:rsidP="00A73FDC">
      <w:pPr>
        <w:pStyle w:val="Normal-bullet"/>
      </w:pPr>
      <w:r>
        <w:t>Develop and provide technical engineering advice as required</w:t>
      </w:r>
      <w:r w:rsidR="001E5828">
        <w:t>.</w:t>
      </w:r>
    </w:p>
    <w:p w14:paraId="4C793FF9" w14:textId="77777777" w:rsidR="001E5828" w:rsidRDefault="001E5828" w:rsidP="00A73FDC">
      <w:pPr>
        <w:pStyle w:val="Normal-bullet"/>
      </w:pPr>
      <w:r>
        <w:rPr>
          <w:rStyle w:val="ilfuvd"/>
          <w:color w:val="222222"/>
        </w:rPr>
        <w:t xml:space="preserve">Assist in developing or revising operating </w:t>
      </w:r>
      <w:r w:rsidRPr="001E5828">
        <w:t xml:space="preserve">processes </w:t>
      </w:r>
      <w:r>
        <w:rPr>
          <w:rStyle w:val="ilfuvd"/>
          <w:color w:val="222222"/>
        </w:rPr>
        <w:t>for plant and equipment.</w:t>
      </w:r>
    </w:p>
    <w:p w14:paraId="16E65AB4" w14:textId="19C09335" w:rsidR="0032768B" w:rsidRDefault="00A73FDC" w:rsidP="00A73FDC">
      <w:pPr>
        <w:pStyle w:val="Normal-bullet"/>
      </w:pPr>
      <w:r>
        <w:t xml:space="preserve">Depending on specific qualifications, undertake planning and analysis, problem solving, client support and network management across a range of systems and applications. </w:t>
      </w:r>
    </w:p>
    <w:p w14:paraId="78574CA5" w14:textId="77777777" w:rsidR="002B269E" w:rsidRDefault="001E5828" w:rsidP="002E65EE">
      <w:pPr>
        <w:pStyle w:val="Normal-bullet"/>
      </w:pPr>
      <w:r>
        <w:t>Follow e</w:t>
      </w:r>
      <w:r w:rsidR="002B269E">
        <w:t>stablished policies, procedures and instructions when performing work.</w:t>
      </w:r>
    </w:p>
    <w:p w14:paraId="413786F8" w14:textId="77777777" w:rsidR="002B269E" w:rsidRDefault="002B269E" w:rsidP="002E65EE">
      <w:pPr>
        <w:pStyle w:val="Normal-bullet"/>
      </w:pPr>
      <w:r>
        <w:t>Contribute to continuous and business improvement initiatives within Icon Water.</w:t>
      </w:r>
    </w:p>
    <w:p w14:paraId="18291FDC" w14:textId="77777777" w:rsidR="00CD2361" w:rsidRDefault="00CD2361" w:rsidP="002E65EE">
      <w:pPr>
        <w:pStyle w:val="Normal-bullet"/>
      </w:pPr>
      <w:r>
        <w:t>Develop knowledge of industry best practice and impacts for Icon Water</w:t>
      </w:r>
      <w:r w:rsidR="002B269E">
        <w:t>.</w:t>
      </w:r>
    </w:p>
    <w:p w14:paraId="108D8582" w14:textId="77777777" w:rsidR="004B63EC" w:rsidRDefault="004B63EC" w:rsidP="002E65EE">
      <w:pPr>
        <w:pStyle w:val="Normal-bullet"/>
      </w:pPr>
      <w:r>
        <w:lastRenderedPageBreak/>
        <w:t>Ability to learn quickly and adapt to different working environments across Icon Water.</w:t>
      </w:r>
    </w:p>
    <w:p w14:paraId="4D50A68F" w14:textId="77777777" w:rsidR="002E65EE" w:rsidRDefault="002B269E" w:rsidP="002E65EE">
      <w:pPr>
        <w:pStyle w:val="Normal-bullet"/>
      </w:pPr>
      <w:r>
        <w:t>Develop and maintain a professional relationship with your mentors during the graduate program.</w:t>
      </w:r>
    </w:p>
    <w:p w14:paraId="375F979E" w14:textId="77777777" w:rsidR="002E65EE" w:rsidRPr="002D4060" w:rsidRDefault="002E65EE" w:rsidP="002E65EE">
      <w:pPr>
        <w:pStyle w:val="Normal-bullet"/>
      </w:pPr>
      <w:r>
        <w:t>Other duties within the employee’s skill, competence and training.</w:t>
      </w:r>
    </w:p>
    <w:p w14:paraId="6BE131E5" w14:textId="77777777" w:rsidR="002E65EE" w:rsidRPr="002E65EE" w:rsidRDefault="002E65EE" w:rsidP="00B35688">
      <w:pPr>
        <w:pStyle w:val="Heading1"/>
      </w:pPr>
      <w:r w:rsidRPr="002E65EE">
        <w:t>Qualifications, knowledge and experience</w:t>
      </w:r>
    </w:p>
    <w:p w14:paraId="2B522D16" w14:textId="19767480" w:rsidR="00CD2361" w:rsidRDefault="00361588" w:rsidP="00CD2361">
      <w:pPr>
        <w:pStyle w:val="Normal-bullet"/>
      </w:pPr>
      <w:r>
        <w:t>Recently, s</w:t>
      </w:r>
      <w:r w:rsidR="002B269E">
        <w:t>uccessful</w:t>
      </w:r>
      <w:r w:rsidR="00DD0DD1">
        <w:t>ly</w:t>
      </w:r>
      <w:r w:rsidR="002B269E">
        <w:t xml:space="preserve"> completed a</w:t>
      </w:r>
      <w:r w:rsidR="00CD2361">
        <w:t xml:space="preserve"> </w:t>
      </w:r>
      <w:r w:rsidR="131A8B97">
        <w:t>bachelor's degree in engineering</w:t>
      </w:r>
      <w:r w:rsidR="72658514">
        <w:t xml:space="preserve"> (</w:t>
      </w:r>
      <w:r w:rsidR="0074594E">
        <w:t>Electrical/</w:t>
      </w:r>
      <w:r w:rsidR="2A7A8B7B">
        <w:t>Chemical/Mechanical/Civil/Structural/Environmental</w:t>
      </w:r>
      <w:r w:rsidR="32D79EE9">
        <w:t>)</w:t>
      </w:r>
      <w:r w:rsidR="2A7A8B7B">
        <w:t xml:space="preserve"> </w:t>
      </w:r>
      <w:r w:rsidR="004B63EC">
        <w:t>from a recognised</w:t>
      </w:r>
      <w:r w:rsidR="00DD0DD1">
        <w:t xml:space="preserve"> </w:t>
      </w:r>
      <w:r w:rsidR="004B63EC">
        <w:t>university.</w:t>
      </w:r>
    </w:p>
    <w:p w14:paraId="7C0708C2" w14:textId="77777777" w:rsidR="009B40D6" w:rsidRDefault="009B40D6" w:rsidP="00CD2361">
      <w:pPr>
        <w:pStyle w:val="Normal-bullet"/>
      </w:pPr>
      <w:r>
        <w:t>Knowledge of engineering concepts and ability to apply in Icon Water.</w:t>
      </w:r>
    </w:p>
    <w:p w14:paraId="6F14B0F3" w14:textId="275B498D" w:rsidR="00CD2361" w:rsidRDefault="00CD2361" w:rsidP="002E65EE">
      <w:pPr>
        <w:pStyle w:val="Normal-bullet"/>
      </w:pPr>
      <w:r>
        <w:t xml:space="preserve">Knowledge of </w:t>
      </w:r>
      <w:r w:rsidR="000F03CC">
        <w:t xml:space="preserve">Work </w:t>
      </w:r>
      <w:r>
        <w:t xml:space="preserve">Health and Safety </w:t>
      </w:r>
      <w:r w:rsidR="00DD0DD1">
        <w:t>and its importance in the workplace</w:t>
      </w:r>
    </w:p>
    <w:p w14:paraId="4DA683EC" w14:textId="77777777" w:rsidR="00DD0DD1" w:rsidRDefault="00DD0DD1" w:rsidP="00DD0DD1">
      <w:pPr>
        <w:pStyle w:val="Normal-bullet"/>
      </w:pPr>
      <w:r>
        <w:t>Experience in undertaking research and writing documents to a quality standard.</w:t>
      </w:r>
    </w:p>
    <w:p w14:paraId="4FF73EA6" w14:textId="5833FB21" w:rsidR="00DD0DD1" w:rsidRDefault="00DD0DD1" w:rsidP="00DD0DD1">
      <w:pPr>
        <w:pStyle w:val="Normal-bullet"/>
      </w:pPr>
      <w:r>
        <w:t xml:space="preserve">Have excellent written and verbal communication </w:t>
      </w:r>
      <w:r w:rsidR="6C42FAB7">
        <w:t>skills.</w:t>
      </w:r>
    </w:p>
    <w:p w14:paraId="0AEDCF84" w14:textId="77777777" w:rsidR="00DD0DD1" w:rsidRDefault="00DD0DD1" w:rsidP="00DD0DD1">
      <w:pPr>
        <w:pStyle w:val="Normal-bullet"/>
      </w:pPr>
      <w:r>
        <w:t>Ability to work as part of a team and contribute to team performance.</w:t>
      </w:r>
    </w:p>
    <w:p w14:paraId="462F1A86" w14:textId="407D013A" w:rsidR="002E65EE" w:rsidRDefault="00DD0DD1" w:rsidP="00DD0DD1">
      <w:pPr>
        <w:pStyle w:val="Normal-bullet"/>
      </w:pPr>
      <w:r>
        <w:t xml:space="preserve">Ability to learn quickly and adapt to a fast paced and changing </w:t>
      </w:r>
      <w:r w:rsidR="179C8D6B">
        <w:t>environment.</w:t>
      </w:r>
    </w:p>
    <w:p w14:paraId="771A743C" w14:textId="77777777" w:rsidR="002E65EE" w:rsidRPr="002E65EE" w:rsidRDefault="002E65EE" w:rsidP="00B35688">
      <w:pPr>
        <w:pStyle w:val="Heading1"/>
      </w:pPr>
      <w:r w:rsidRPr="002E65EE">
        <w:t>Attributes and skills</w:t>
      </w:r>
    </w:p>
    <w:p w14:paraId="721C3DBE" w14:textId="77777777" w:rsidR="00CD2361" w:rsidRPr="00387E52" w:rsidRDefault="00CD2361" w:rsidP="00CD2361">
      <w:pPr>
        <w:pStyle w:val="Normal-bullet"/>
      </w:pPr>
      <w:r w:rsidRPr="00FF7581">
        <w:rPr>
          <w:u w:val="single"/>
        </w:rPr>
        <w:t>Attention to detail</w:t>
      </w:r>
      <w:r>
        <w:t xml:space="preserve">. </w:t>
      </w:r>
      <w:r w:rsidRPr="00387E52">
        <w:t>Examines issues thoroughly, using information gained to identify details important to the matter at hand, monitoring work to ensure accuracy.</w:t>
      </w:r>
    </w:p>
    <w:p w14:paraId="6F43A63C" w14:textId="77777777" w:rsidR="00CD2361" w:rsidRPr="00387E52" w:rsidRDefault="00CD2361" w:rsidP="00CD2361">
      <w:pPr>
        <w:pStyle w:val="Normal-bullet"/>
      </w:pPr>
      <w:r w:rsidRPr="00FF7581">
        <w:rPr>
          <w:u w:val="single"/>
        </w:rPr>
        <w:t>Flexibility</w:t>
      </w:r>
      <w:r>
        <w:t xml:space="preserve">. </w:t>
      </w:r>
      <w:r w:rsidRPr="00387E52">
        <w:t>Is adaptive and accepting of new ideas, willing to approach new challenges and adjust plans to meet new priorities.</w:t>
      </w:r>
    </w:p>
    <w:p w14:paraId="0238A3AC" w14:textId="77777777" w:rsidR="00CD2361" w:rsidRPr="00387E52" w:rsidRDefault="00CD2361" w:rsidP="00CD2361">
      <w:pPr>
        <w:pStyle w:val="Normal-bullet"/>
      </w:pPr>
      <w:r w:rsidRPr="00FF7581">
        <w:rPr>
          <w:u w:val="single"/>
        </w:rPr>
        <w:t>Integrity</w:t>
      </w:r>
      <w:r>
        <w:t xml:space="preserve">. </w:t>
      </w:r>
      <w:r w:rsidRPr="00387E52">
        <w:t xml:space="preserve">Behaves in an honest and trustworthy manner, treats others fairly and is open about own </w:t>
      </w:r>
      <w:proofErr w:type="spellStart"/>
      <w:r w:rsidRPr="00387E52">
        <w:t>misjudgments</w:t>
      </w:r>
      <w:proofErr w:type="spellEnd"/>
      <w:r w:rsidRPr="00387E52">
        <w:t xml:space="preserve"> and any conflicts of interest which may be present.</w:t>
      </w:r>
    </w:p>
    <w:p w14:paraId="2128971E" w14:textId="77777777" w:rsidR="00CD2361" w:rsidRPr="00387E52" w:rsidRDefault="00CD2361" w:rsidP="00CD2361">
      <w:pPr>
        <w:pStyle w:val="Normal-bullet"/>
      </w:pPr>
      <w:r w:rsidRPr="00B13932">
        <w:rPr>
          <w:u w:val="single"/>
        </w:rPr>
        <w:t>Resilience</w:t>
      </w:r>
      <w:r w:rsidRPr="00B13932">
        <w:t xml:space="preserve"> - manage and cope with potentially high levels of pressure relating to </w:t>
      </w:r>
      <w:r>
        <w:t xml:space="preserve">change, </w:t>
      </w:r>
      <w:r w:rsidRPr="00B13932">
        <w:t>balancing timelines, project dependencies, resources, virtual teams and cultural influences.</w:t>
      </w:r>
    </w:p>
    <w:p w14:paraId="0AD1881F" w14:textId="77777777" w:rsidR="00CD2361" w:rsidRPr="00303007" w:rsidRDefault="00CD2361" w:rsidP="00CD2361">
      <w:pPr>
        <w:pStyle w:val="Normal-bullet"/>
      </w:pPr>
      <w:r w:rsidRPr="00FF7581">
        <w:rPr>
          <w:u w:val="single"/>
        </w:rPr>
        <w:t>Analytical thinking skills</w:t>
      </w:r>
      <w:r>
        <w:rPr>
          <w:u w:val="single"/>
        </w:rPr>
        <w:t xml:space="preserve"> and problem solving</w:t>
      </w:r>
      <w:r>
        <w:t xml:space="preserve">. </w:t>
      </w:r>
      <w:r w:rsidRPr="00303007">
        <w:t xml:space="preserve">Assesses and evaluates problems or concepts </w:t>
      </w:r>
      <w:proofErr w:type="gramStart"/>
      <w:r w:rsidRPr="00303007">
        <w:t>in order to</w:t>
      </w:r>
      <w:proofErr w:type="gramEnd"/>
      <w:r w:rsidRPr="00303007">
        <w:t xml:space="preserve"> make decisions or come to conclusions that are based on the analysis of available information. </w:t>
      </w:r>
    </w:p>
    <w:p w14:paraId="1CCD8320" w14:textId="77777777" w:rsidR="00CD2361" w:rsidRDefault="00CD2361" w:rsidP="00CD2361">
      <w:pPr>
        <w:pStyle w:val="Normal-bullet"/>
      </w:pPr>
      <w:r w:rsidRPr="00FF7581">
        <w:rPr>
          <w:u w:val="single"/>
        </w:rPr>
        <w:t>Computer skills</w:t>
      </w:r>
      <w:r>
        <w:t xml:space="preserve">. Uses a wide range of software features for word processing, research, analysis and communication, and helps others solve problems with software. </w:t>
      </w:r>
    </w:p>
    <w:p w14:paraId="10A58DF4" w14:textId="77777777" w:rsidR="00CD2361" w:rsidRPr="00F3077B" w:rsidRDefault="00CD2361" w:rsidP="00CD2361">
      <w:pPr>
        <w:pStyle w:val="Normal-bullet"/>
      </w:pPr>
      <w:r>
        <w:rPr>
          <w:u w:val="single"/>
        </w:rPr>
        <w:t xml:space="preserve">Communication and </w:t>
      </w:r>
      <w:r w:rsidRPr="000B61C6">
        <w:rPr>
          <w:u w:val="single"/>
        </w:rPr>
        <w:t>Interpersonal skills</w:t>
      </w:r>
      <w:r>
        <w:rPr>
          <w:u w:val="single"/>
        </w:rPr>
        <w:t>.</w:t>
      </w:r>
      <w:r w:rsidRPr="00303007">
        <w:t xml:space="preserve"> </w:t>
      </w:r>
      <w:r>
        <w:t xml:space="preserve">Communicates effectively </w:t>
      </w:r>
      <w:proofErr w:type="spellStart"/>
      <w:r>
        <w:t>verally</w:t>
      </w:r>
      <w:proofErr w:type="spellEnd"/>
      <w:r>
        <w:t xml:space="preserve"> and in writing and assesses priorities, expectations and behaviour </w:t>
      </w:r>
      <w:proofErr w:type="gramStart"/>
      <w:r>
        <w:t>in order to</w:t>
      </w:r>
      <w:proofErr w:type="gramEnd"/>
      <w:r>
        <w:t xml:space="preserve"> establish and maintain effective working relationships with peers and superiors from across the organisation and externally. </w:t>
      </w:r>
    </w:p>
    <w:p w14:paraId="39BD43F4" w14:textId="77777777" w:rsidR="00CD2361" w:rsidRPr="00724DF5" w:rsidRDefault="00CD2361" w:rsidP="00CD2361">
      <w:pPr>
        <w:pStyle w:val="Normal-bullet"/>
      </w:pPr>
      <w:r w:rsidRPr="00FF7581">
        <w:rPr>
          <w:u w:val="single"/>
        </w:rPr>
        <w:t>Time management/organisational skills</w:t>
      </w:r>
      <w:r>
        <w:t>. P</w:t>
      </w:r>
      <w:r w:rsidRPr="00724DF5">
        <w:t>lan</w:t>
      </w:r>
      <w:r>
        <w:t>s</w:t>
      </w:r>
      <w:r w:rsidRPr="00724DF5">
        <w:t xml:space="preserve"> and organise</w:t>
      </w:r>
      <w:r>
        <w:t>s</w:t>
      </w:r>
      <w:r w:rsidRPr="00724DF5">
        <w:t xml:space="preserve"> self to ensure the timely completion of tasks.</w:t>
      </w:r>
    </w:p>
    <w:p w14:paraId="6BDA9E00" w14:textId="77777777" w:rsidR="00CD2361" w:rsidRDefault="00CD2361" w:rsidP="00CD2361">
      <w:pPr>
        <w:pStyle w:val="Normal-bullet"/>
      </w:pPr>
      <w:r w:rsidRPr="00FF7581">
        <w:rPr>
          <w:u w:val="single"/>
        </w:rPr>
        <w:t>Writing skills</w:t>
      </w:r>
      <w:r>
        <w:t xml:space="preserve">. </w:t>
      </w:r>
      <w:r w:rsidRPr="006434E5">
        <w:t>Uses clear, concise language in all written products, and includes content appropriate for the purpose and audience.</w:t>
      </w:r>
    </w:p>
    <w:p w14:paraId="16B8CD79" w14:textId="77777777" w:rsidR="000F03CC" w:rsidRDefault="000F03CC" w:rsidP="000F03CC">
      <w:pPr>
        <w:pStyle w:val="Normal-bullet"/>
        <w:numPr>
          <w:ilvl w:val="0"/>
          <w:numId w:val="0"/>
        </w:numPr>
        <w:ind w:left="567" w:hanging="567"/>
      </w:pPr>
    </w:p>
    <w:p w14:paraId="4201EE44" w14:textId="77777777" w:rsidR="000F03CC" w:rsidRDefault="000F03CC" w:rsidP="000F03CC">
      <w:pPr>
        <w:pStyle w:val="Normal-bullet"/>
        <w:numPr>
          <w:ilvl w:val="0"/>
          <w:numId w:val="0"/>
        </w:numPr>
        <w:ind w:left="567" w:hanging="567"/>
      </w:pPr>
    </w:p>
    <w:p w14:paraId="2D872514" w14:textId="77777777" w:rsidR="000F03CC" w:rsidRDefault="000F03CC" w:rsidP="000F03CC">
      <w:pPr>
        <w:pStyle w:val="Normal-bullet"/>
        <w:numPr>
          <w:ilvl w:val="0"/>
          <w:numId w:val="0"/>
        </w:numPr>
        <w:ind w:left="567" w:hanging="567"/>
      </w:pPr>
    </w:p>
    <w:p w14:paraId="688475DA" w14:textId="77777777" w:rsidR="000F03CC" w:rsidRDefault="000F03CC" w:rsidP="000F03CC">
      <w:pPr>
        <w:pStyle w:val="Normal-bullet"/>
        <w:numPr>
          <w:ilvl w:val="0"/>
          <w:numId w:val="0"/>
        </w:numPr>
        <w:ind w:left="567" w:hanging="567"/>
      </w:pPr>
    </w:p>
    <w:p w14:paraId="5DAB6C7B" w14:textId="4451B673" w:rsidR="00A354F9" w:rsidRDefault="000F03CC">
      <w:pPr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 wp14:anchorId="0DD138B7" wp14:editId="69CA7D2D">
            <wp:extent cx="5848985" cy="458470"/>
            <wp:effectExtent l="0" t="0" r="0" b="0"/>
            <wp:docPr id="1275904245" name="Picture 1" descr="A symbol of a person holding an umbrell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04245" name="Picture 1" descr="A symbol of a person holding an umbrella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4F9" w:rsidSect="00B35688">
      <w:footerReference w:type="even" r:id="rId13"/>
      <w:footerReference w:type="default" r:id="rId14"/>
      <w:headerReference w:type="first" r:id="rId15"/>
      <w:footerReference w:type="first" r:id="rId16"/>
      <w:pgSz w:w="11904" w:h="16843" w:code="9"/>
      <w:pgMar w:top="1418" w:right="1134" w:bottom="1134" w:left="1559" w:header="113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2EED6" w14:textId="77777777" w:rsidR="00D1270B" w:rsidRDefault="00D1270B" w:rsidP="001C4022">
      <w:pPr>
        <w:pStyle w:val="Heading3"/>
      </w:pPr>
      <w:r>
        <w:separator/>
      </w:r>
    </w:p>
  </w:endnote>
  <w:endnote w:type="continuationSeparator" w:id="0">
    <w:p w14:paraId="2217E96A" w14:textId="77777777" w:rsidR="00D1270B" w:rsidRDefault="00D1270B" w:rsidP="001C4022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D534" w14:textId="0B8DC9A4" w:rsidR="00A3611B" w:rsidRDefault="00A361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7D6228" wp14:editId="56B457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4410015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513B1" w14:textId="155135FC" w:rsidR="00A3611B" w:rsidRPr="00A3611B" w:rsidRDefault="00A3611B" w:rsidP="00A361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1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D62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1D8513B1" w14:textId="155135FC" w:rsidR="00A3611B" w:rsidRPr="00A3611B" w:rsidRDefault="00A3611B" w:rsidP="00A361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1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26E0" w14:textId="29EA5C8C" w:rsidR="000C109A" w:rsidRPr="00105DF5" w:rsidRDefault="00A3611B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98863" wp14:editId="3E7DDAE8">
              <wp:simplePos x="9906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7410146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B1F50" w14:textId="0A3D02FA" w:rsidR="00A3611B" w:rsidRPr="00A3611B" w:rsidRDefault="00A3611B" w:rsidP="00A361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1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988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0E8B1F50" w14:textId="0A3D02FA" w:rsidR="00A3611B" w:rsidRPr="00A3611B" w:rsidRDefault="00A3611B" w:rsidP="00A361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1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67E5D0C9" w:rsidRPr="007853ED">
      <w:rPr>
        <w:rFonts w:ascii="Arial" w:hAnsi="Arial" w:cs="Arial"/>
        <w:sz w:val="20"/>
        <w:szCs w:val="20"/>
      </w:rPr>
      <w:t xml:space="preserve">Page </w: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105DF5" w:rsidRPr="007853ED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67E5D0C9">
      <w:rPr>
        <w:rStyle w:val="PageNumber"/>
        <w:rFonts w:ascii="Arial" w:hAnsi="Arial" w:cs="Arial"/>
        <w:noProof/>
        <w:sz w:val="20"/>
        <w:szCs w:val="20"/>
      </w:rPr>
      <w:t>2</w: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end"/>
    </w:r>
    <w:r w:rsidR="67E5D0C9" w:rsidRPr="007853ED">
      <w:rPr>
        <w:rStyle w:val="PageNumber"/>
        <w:rFonts w:ascii="Arial" w:hAnsi="Arial" w:cs="Arial"/>
        <w:sz w:val="20"/>
        <w:szCs w:val="20"/>
      </w:rPr>
      <w:t xml:space="preserve"> of </w: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105DF5" w:rsidRPr="007853ED">
      <w:rPr>
        <w:rStyle w:val="PageNumber"/>
        <w:rFonts w:ascii="Arial" w:hAnsi="Arial" w:cs="Arial"/>
        <w:sz w:val="20"/>
        <w:szCs w:val="20"/>
      </w:rPr>
      <w:instrText xml:space="preserve"> NUMPAGES  \* Arabic  \* MERGEFORMAT </w:instrTex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67E5D0C9">
      <w:rPr>
        <w:rStyle w:val="PageNumber"/>
        <w:rFonts w:ascii="Arial" w:hAnsi="Arial" w:cs="Arial"/>
        <w:noProof/>
        <w:sz w:val="20"/>
        <w:szCs w:val="20"/>
      </w:rPr>
      <w:t>3</w:t>
    </w:r>
    <w:r w:rsidR="00105DF5" w:rsidRPr="007853E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1400" w14:textId="6163EF6C" w:rsidR="000C109A" w:rsidRPr="00974EBA" w:rsidRDefault="00A3611B" w:rsidP="00B35688">
    <w:pPr>
      <w:pStyle w:val="Footer"/>
      <w:tabs>
        <w:tab w:val="clear" w:pos="4320"/>
        <w:tab w:val="clear" w:pos="8640"/>
        <w:tab w:val="center" w:pos="4536"/>
        <w:tab w:val="right" w:pos="9214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E4FD44" wp14:editId="485E2601">
              <wp:simplePos x="9906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46925989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C29CC" w14:textId="5CEC4FC0" w:rsidR="00A3611B" w:rsidRPr="00A3611B" w:rsidRDefault="00A3611B" w:rsidP="00A361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61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4FD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384C29CC" w14:textId="5CEC4FC0" w:rsidR="00A3611B" w:rsidRPr="00A3611B" w:rsidRDefault="00A3611B" w:rsidP="00A361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61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109A" w:rsidRPr="00974EBA">
      <w:rPr>
        <w:rFonts w:ascii="Arial" w:hAnsi="Arial" w:cs="Arial"/>
        <w:sz w:val="20"/>
        <w:szCs w:val="20"/>
      </w:rPr>
      <w:tab/>
    </w:r>
    <w:r w:rsidR="005C53F8" w:rsidRPr="007853ED">
      <w:rPr>
        <w:rFonts w:ascii="Arial" w:hAnsi="Arial" w:cs="Arial"/>
        <w:sz w:val="20"/>
        <w:szCs w:val="20"/>
      </w:rPr>
      <w:t xml:space="preserve">Page 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5C53F8" w:rsidRPr="007853ED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31658F">
      <w:rPr>
        <w:rStyle w:val="PageNumber"/>
        <w:rFonts w:ascii="Arial" w:hAnsi="Arial" w:cs="Arial"/>
        <w:noProof/>
        <w:sz w:val="20"/>
        <w:szCs w:val="20"/>
      </w:rPr>
      <w:t>1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end"/>
    </w:r>
    <w:r w:rsidR="005C53F8" w:rsidRPr="007853ED">
      <w:rPr>
        <w:rStyle w:val="PageNumber"/>
        <w:rFonts w:ascii="Arial" w:hAnsi="Arial" w:cs="Arial"/>
        <w:sz w:val="20"/>
        <w:szCs w:val="20"/>
      </w:rPr>
      <w:t xml:space="preserve"> of 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begin"/>
    </w:r>
    <w:r w:rsidR="005C53F8" w:rsidRPr="007853ED">
      <w:rPr>
        <w:rStyle w:val="PageNumber"/>
        <w:rFonts w:ascii="Arial" w:hAnsi="Arial" w:cs="Arial"/>
        <w:sz w:val="20"/>
        <w:szCs w:val="20"/>
      </w:rPr>
      <w:instrText xml:space="preserve"> NUMPAGES  \* Arabic  \* MERGEFORMAT </w:instrTex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separate"/>
    </w:r>
    <w:r w:rsidR="0031658F">
      <w:rPr>
        <w:rStyle w:val="PageNumber"/>
        <w:rFonts w:ascii="Arial" w:hAnsi="Arial" w:cs="Arial"/>
        <w:noProof/>
        <w:sz w:val="20"/>
        <w:szCs w:val="20"/>
      </w:rPr>
      <w:t>3</w:t>
    </w:r>
    <w:r w:rsidR="005C53F8" w:rsidRPr="007853E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9E2F4" w14:textId="77777777" w:rsidR="00D1270B" w:rsidRDefault="00D1270B" w:rsidP="001C4022">
      <w:pPr>
        <w:pStyle w:val="Heading3"/>
      </w:pPr>
      <w:r>
        <w:separator/>
      </w:r>
    </w:p>
  </w:footnote>
  <w:footnote w:type="continuationSeparator" w:id="0">
    <w:p w14:paraId="2E0A05B0" w14:textId="77777777" w:rsidR="00D1270B" w:rsidRDefault="00D1270B" w:rsidP="001C4022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108C" w14:textId="77777777" w:rsidR="00F41A80" w:rsidRPr="00B35688" w:rsidRDefault="00F41A80">
    <w:pPr>
      <w:pStyle w:val="Header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Icon Water </w:t>
    </w:r>
  </w:p>
  <w:p w14:paraId="68487D91" w14:textId="77777777" w:rsidR="00F41A80" w:rsidRPr="00B35688" w:rsidRDefault="00F41A80" w:rsidP="00B35688">
    <w:pPr>
      <w:pStyle w:val="Header"/>
      <w:spacing w:after="240"/>
      <w:rPr>
        <w:rFonts w:ascii="Arial" w:hAnsi="Arial" w:cs="Arial"/>
        <w:b/>
        <w:sz w:val="32"/>
        <w:szCs w:val="32"/>
      </w:rPr>
    </w:pPr>
    <w:r w:rsidRPr="00B35688">
      <w:rPr>
        <w:rFonts w:ascii="Arial" w:hAnsi="Arial" w:cs="Arial"/>
        <w:b/>
        <w:sz w:val="32"/>
        <w:szCs w:val="32"/>
      </w:rPr>
      <w:t xml:space="preserve">Position </w:t>
    </w:r>
    <w:r w:rsidR="003F7B1E">
      <w:rPr>
        <w:rFonts w:ascii="Arial" w:hAnsi="Arial" w:cs="Arial"/>
        <w:b/>
        <w:sz w:val="32"/>
        <w:szCs w:val="32"/>
      </w:rPr>
      <w:t>D</w:t>
    </w:r>
    <w:r w:rsidRPr="00B35688">
      <w:rPr>
        <w:rFonts w:ascii="Arial" w:hAnsi="Arial" w:cs="Arial"/>
        <w:b/>
        <w:sz w:val="32"/>
        <w:szCs w:val="32"/>
      </w:rPr>
      <w:t>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325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E3D87C04"/>
    <w:lvl w:ilvl="0" w:tplc="FFC0220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18211A0">
      <w:numFmt w:val="decimal"/>
      <w:lvlText w:val=""/>
      <w:lvlJc w:val="left"/>
    </w:lvl>
    <w:lvl w:ilvl="2" w:tplc="9C52604E">
      <w:numFmt w:val="decimal"/>
      <w:lvlText w:val=""/>
      <w:lvlJc w:val="left"/>
    </w:lvl>
    <w:lvl w:ilvl="3" w:tplc="03787B80">
      <w:numFmt w:val="decimal"/>
      <w:lvlText w:val=""/>
      <w:lvlJc w:val="left"/>
    </w:lvl>
    <w:lvl w:ilvl="4" w:tplc="73120B22">
      <w:numFmt w:val="decimal"/>
      <w:lvlText w:val=""/>
      <w:lvlJc w:val="left"/>
    </w:lvl>
    <w:lvl w:ilvl="5" w:tplc="98C41CE4">
      <w:numFmt w:val="decimal"/>
      <w:lvlText w:val=""/>
      <w:lvlJc w:val="left"/>
    </w:lvl>
    <w:lvl w:ilvl="6" w:tplc="E1840772">
      <w:numFmt w:val="decimal"/>
      <w:lvlText w:val=""/>
      <w:lvlJc w:val="left"/>
    </w:lvl>
    <w:lvl w:ilvl="7" w:tplc="E368A5EA">
      <w:numFmt w:val="decimal"/>
      <w:lvlText w:val=""/>
      <w:lvlJc w:val="left"/>
    </w:lvl>
    <w:lvl w:ilvl="8" w:tplc="7118015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2B222A86"/>
    <w:lvl w:ilvl="0" w:tplc="614AABB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943C4F4C">
      <w:numFmt w:val="decimal"/>
      <w:lvlText w:val=""/>
      <w:lvlJc w:val="left"/>
    </w:lvl>
    <w:lvl w:ilvl="2" w:tplc="A4B40A5C">
      <w:numFmt w:val="decimal"/>
      <w:lvlText w:val=""/>
      <w:lvlJc w:val="left"/>
    </w:lvl>
    <w:lvl w:ilvl="3" w:tplc="DBB2E8B8">
      <w:numFmt w:val="decimal"/>
      <w:lvlText w:val=""/>
      <w:lvlJc w:val="left"/>
    </w:lvl>
    <w:lvl w:ilvl="4" w:tplc="87E87342">
      <w:numFmt w:val="decimal"/>
      <w:lvlText w:val=""/>
      <w:lvlJc w:val="left"/>
    </w:lvl>
    <w:lvl w:ilvl="5" w:tplc="4D4CF4EC">
      <w:numFmt w:val="decimal"/>
      <w:lvlText w:val=""/>
      <w:lvlJc w:val="left"/>
    </w:lvl>
    <w:lvl w:ilvl="6" w:tplc="87BA4D0E">
      <w:numFmt w:val="decimal"/>
      <w:lvlText w:val=""/>
      <w:lvlJc w:val="left"/>
    </w:lvl>
    <w:lvl w:ilvl="7" w:tplc="6B94646A">
      <w:numFmt w:val="decimal"/>
      <w:lvlText w:val=""/>
      <w:lvlJc w:val="left"/>
    </w:lvl>
    <w:lvl w:ilvl="8" w:tplc="A42EE3A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424605C"/>
    <w:lvl w:ilvl="0" w:tplc="5F36104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DA82DCC">
      <w:numFmt w:val="decimal"/>
      <w:lvlText w:val=""/>
      <w:lvlJc w:val="left"/>
    </w:lvl>
    <w:lvl w:ilvl="2" w:tplc="46C084C4">
      <w:numFmt w:val="decimal"/>
      <w:lvlText w:val=""/>
      <w:lvlJc w:val="left"/>
    </w:lvl>
    <w:lvl w:ilvl="3" w:tplc="FA726B4A">
      <w:numFmt w:val="decimal"/>
      <w:lvlText w:val=""/>
      <w:lvlJc w:val="left"/>
    </w:lvl>
    <w:lvl w:ilvl="4" w:tplc="5BDC89F2">
      <w:numFmt w:val="decimal"/>
      <w:lvlText w:val=""/>
      <w:lvlJc w:val="left"/>
    </w:lvl>
    <w:lvl w:ilvl="5" w:tplc="9D9CFC98">
      <w:numFmt w:val="decimal"/>
      <w:lvlText w:val=""/>
      <w:lvlJc w:val="left"/>
    </w:lvl>
    <w:lvl w:ilvl="6" w:tplc="E3560FE2">
      <w:numFmt w:val="decimal"/>
      <w:lvlText w:val=""/>
      <w:lvlJc w:val="left"/>
    </w:lvl>
    <w:lvl w:ilvl="7" w:tplc="B36485CC">
      <w:numFmt w:val="decimal"/>
      <w:lvlText w:val=""/>
      <w:lvlJc w:val="left"/>
    </w:lvl>
    <w:lvl w:ilvl="8" w:tplc="85CA14A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34CCF4A0"/>
    <w:lvl w:ilvl="0" w:tplc="981ACB8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B1E1C36">
      <w:numFmt w:val="decimal"/>
      <w:lvlText w:val=""/>
      <w:lvlJc w:val="left"/>
    </w:lvl>
    <w:lvl w:ilvl="2" w:tplc="AD1C7B7C">
      <w:numFmt w:val="decimal"/>
      <w:lvlText w:val=""/>
      <w:lvlJc w:val="left"/>
    </w:lvl>
    <w:lvl w:ilvl="3" w:tplc="E042FA8C">
      <w:numFmt w:val="decimal"/>
      <w:lvlText w:val=""/>
      <w:lvlJc w:val="left"/>
    </w:lvl>
    <w:lvl w:ilvl="4" w:tplc="69B0E418">
      <w:numFmt w:val="decimal"/>
      <w:lvlText w:val=""/>
      <w:lvlJc w:val="left"/>
    </w:lvl>
    <w:lvl w:ilvl="5" w:tplc="1BD04694">
      <w:numFmt w:val="decimal"/>
      <w:lvlText w:val=""/>
      <w:lvlJc w:val="left"/>
    </w:lvl>
    <w:lvl w:ilvl="6" w:tplc="0BDC7168">
      <w:numFmt w:val="decimal"/>
      <w:lvlText w:val=""/>
      <w:lvlJc w:val="left"/>
    </w:lvl>
    <w:lvl w:ilvl="7" w:tplc="09B257EC">
      <w:numFmt w:val="decimal"/>
      <w:lvlText w:val=""/>
      <w:lvlJc w:val="left"/>
    </w:lvl>
    <w:lvl w:ilvl="8" w:tplc="72CA0F9C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956EA12"/>
    <w:lvl w:ilvl="0" w:tplc="72906C8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3743B94">
      <w:numFmt w:val="decimal"/>
      <w:lvlText w:val=""/>
      <w:lvlJc w:val="left"/>
    </w:lvl>
    <w:lvl w:ilvl="2" w:tplc="147C46AA">
      <w:numFmt w:val="decimal"/>
      <w:lvlText w:val=""/>
      <w:lvlJc w:val="left"/>
    </w:lvl>
    <w:lvl w:ilvl="3" w:tplc="55CE46FE">
      <w:numFmt w:val="decimal"/>
      <w:lvlText w:val=""/>
      <w:lvlJc w:val="left"/>
    </w:lvl>
    <w:lvl w:ilvl="4" w:tplc="E9120876">
      <w:numFmt w:val="decimal"/>
      <w:lvlText w:val=""/>
      <w:lvlJc w:val="left"/>
    </w:lvl>
    <w:lvl w:ilvl="5" w:tplc="F43416CC">
      <w:numFmt w:val="decimal"/>
      <w:lvlText w:val=""/>
      <w:lvlJc w:val="left"/>
    </w:lvl>
    <w:lvl w:ilvl="6" w:tplc="CE3448E6">
      <w:numFmt w:val="decimal"/>
      <w:lvlText w:val=""/>
      <w:lvlJc w:val="left"/>
    </w:lvl>
    <w:lvl w:ilvl="7" w:tplc="176CD342">
      <w:numFmt w:val="decimal"/>
      <w:lvlText w:val=""/>
      <w:lvlJc w:val="left"/>
    </w:lvl>
    <w:lvl w:ilvl="8" w:tplc="0E74CBE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F4248AA4"/>
    <w:lvl w:ilvl="0" w:tplc="D0CCAA2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CAA32D0">
      <w:numFmt w:val="decimal"/>
      <w:lvlText w:val=""/>
      <w:lvlJc w:val="left"/>
    </w:lvl>
    <w:lvl w:ilvl="2" w:tplc="C2CA7864">
      <w:numFmt w:val="decimal"/>
      <w:lvlText w:val=""/>
      <w:lvlJc w:val="left"/>
    </w:lvl>
    <w:lvl w:ilvl="3" w:tplc="2430CD52">
      <w:numFmt w:val="decimal"/>
      <w:lvlText w:val=""/>
      <w:lvlJc w:val="left"/>
    </w:lvl>
    <w:lvl w:ilvl="4" w:tplc="7A60363C">
      <w:numFmt w:val="decimal"/>
      <w:lvlText w:val=""/>
      <w:lvlJc w:val="left"/>
    </w:lvl>
    <w:lvl w:ilvl="5" w:tplc="16D41014">
      <w:numFmt w:val="decimal"/>
      <w:lvlText w:val=""/>
      <w:lvlJc w:val="left"/>
    </w:lvl>
    <w:lvl w:ilvl="6" w:tplc="53345AC0">
      <w:numFmt w:val="decimal"/>
      <w:lvlText w:val=""/>
      <w:lvlJc w:val="left"/>
    </w:lvl>
    <w:lvl w:ilvl="7" w:tplc="D4902A80">
      <w:numFmt w:val="decimal"/>
      <w:lvlText w:val=""/>
      <w:lvlJc w:val="left"/>
    </w:lvl>
    <w:lvl w:ilvl="8" w:tplc="FBB615F6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35C676C6"/>
    <w:lvl w:ilvl="0" w:tplc="DADCB78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2E12D70E">
      <w:numFmt w:val="decimal"/>
      <w:lvlText w:val=""/>
      <w:lvlJc w:val="left"/>
    </w:lvl>
    <w:lvl w:ilvl="2" w:tplc="BFEEAEB6">
      <w:numFmt w:val="decimal"/>
      <w:lvlText w:val=""/>
      <w:lvlJc w:val="left"/>
    </w:lvl>
    <w:lvl w:ilvl="3" w:tplc="311EA702">
      <w:numFmt w:val="decimal"/>
      <w:lvlText w:val=""/>
      <w:lvlJc w:val="left"/>
    </w:lvl>
    <w:lvl w:ilvl="4" w:tplc="6C3A5684">
      <w:numFmt w:val="decimal"/>
      <w:lvlText w:val=""/>
      <w:lvlJc w:val="left"/>
    </w:lvl>
    <w:lvl w:ilvl="5" w:tplc="8D3CA9EA">
      <w:numFmt w:val="decimal"/>
      <w:lvlText w:val=""/>
      <w:lvlJc w:val="left"/>
    </w:lvl>
    <w:lvl w:ilvl="6" w:tplc="0FAED71E">
      <w:numFmt w:val="decimal"/>
      <w:lvlText w:val=""/>
      <w:lvlJc w:val="left"/>
    </w:lvl>
    <w:lvl w:ilvl="7" w:tplc="5BF68810">
      <w:numFmt w:val="decimal"/>
      <w:lvlText w:val=""/>
      <w:lvlJc w:val="left"/>
    </w:lvl>
    <w:lvl w:ilvl="8" w:tplc="76B4423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0E4CBE76"/>
    <w:lvl w:ilvl="0" w:tplc="A718C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BABD1A">
      <w:numFmt w:val="decimal"/>
      <w:lvlText w:val=""/>
      <w:lvlJc w:val="left"/>
    </w:lvl>
    <w:lvl w:ilvl="2" w:tplc="2190E4B0">
      <w:numFmt w:val="decimal"/>
      <w:lvlText w:val=""/>
      <w:lvlJc w:val="left"/>
    </w:lvl>
    <w:lvl w:ilvl="3" w:tplc="C0A63EBE">
      <w:numFmt w:val="decimal"/>
      <w:lvlText w:val=""/>
      <w:lvlJc w:val="left"/>
    </w:lvl>
    <w:lvl w:ilvl="4" w:tplc="5C0A4D76">
      <w:numFmt w:val="decimal"/>
      <w:lvlText w:val=""/>
      <w:lvlJc w:val="left"/>
    </w:lvl>
    <w:lvl w:ilvl="5" w:tplc="09D0CB8A">
      <w:numFmt w:val="decimal"/>
      <w:lvlText w:val=""/>
      <w:lvlJc w:val="left"/>
    </w:lvl>
    <w:lvl w:ilvl="6" w:tplc="0C881D6A">
      <w:numFmt w:val="decimal"/>
      <w:lvlText w:val=""/>
      <w:lvlJc w:val="left"/>
    </w:lvl>
    <w:lvl w:ilvl="7" w:tplc="BAF03684">
      <w:numFmt w:val="decimal"/>
      <w:lvlText w:val=""/>
      <w:lvlJc w:val="left"/>
    </w:lvl>
    <w:lvl w:ilvl="8" w:tplc="CC4C317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1A06774"/>
    <w:lvl w:ilvl="0" w:tplc="2D6AB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BC42E8">
      <w:numFmt w:val="decimal"/>
      <w:lvlText w:val=""/>
      <w:lvlJc w:val="left"/>
    </w:lvl>
    <w:lvl w:ilvl="2" w:tplc="1C0C74A0">
      <w:numFmt w:val="decimal"/>
      <w:lvlText w:val=""/>
      <w:lvlJc w:val="left"/>
    </w:lvl>
    <w:lvl w:ilvl="3" w:tplc="9D30E33A">
      <w:numFmt w:val="decimal"/>
      <w:lvlText w:val=""/>
      <w:lvlJc w:val="left"/>
    </w:lvl>
    <w:lvl w:ilvl="4" w:tplc="D32CFAEA">
      <w:numFmt w:val="decimal"/>
      <w:lvlText w:val=""/>
      <w:lvlJc w:val="left"/>
    </w:lvl>
    <w:lvl w:ilvl="5" w:tplc="9398DBD0">
      <w:numFmt w:val="decimal"/>
      <w:lvlText w:val=""/>
      <w:lvlJc w:val="left"/>
    </w:lvl>
    <w:lvl w:ilvl="6" w:tplc="5BBEEC96">
      <w:numFmt w:val="decimal"/>
      <w:lvlText w:val=""/>
      <w:lvlJc w:val="left"/>
    </w:lvl>
    <w:lvl w:ilvl="7" w:tplc="C8C240C6">
      <w:numFmt w:val="decimal"/>
      <w:lvlText w:val=""/>
      <w:lvlJc w:val="left"/>
    </w:lvl>
    <w:lvl w:ilvl="8" w:tplc="6496664E">
      <w:numFmt w:val="decimal"/>
      <w:lvlText w:val=""/>
      <w:lvlJc w:val="left"/>
    </w:lvl>
  </w:abstractNum>
  <w:abstractNum w:abstractNumId="10" w15:restartNumberingAfterBreak="0">
    <w:nsid w:val="00E170D0"/>
    <w:multiLevelType w:val="hybridMultilevel"/>
    <w:tmpl w:val="5AC6F8B6"/>
    <w:lvl w:ilvl="0" w:tplc="50F40D3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5D5AC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22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46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61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27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C8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E5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EA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A10FC"/>
    <w:multiLevelType w:val="hybridMultilevel"/>
    <w:tmpl w:val="B1942618"/>
    <w:lvl w:ilvl="0" w:tplc="BF4EC966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CEE6CEC4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E434257A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3E0A5026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41C23630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1618E380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5F70B814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57D88F26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482E5BF8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2" w15:restartNumberingAfterBreak="0">
    <w:nsid w:val="095A6420"/>
    <w:multiLevelType w:val="hybridMultilevel"/>
    <w:tmpl w:val="C0A294EA"/>
    <w:lvl w:ilvl="0" w:tplc="6FA0E2C2">
      <w:start w:val="1"/>
      <w:numFmt w:val="bullet"/>
      <w:pStyle w:val="Text2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359C6"/>
    <w:multiLevelType w:val="hybridMultilevel"/>
    <w:tmpl w:val="0770A85E"/>
    <w:lvl w:ilvl="0" w:tplc="C5108578">
      <w:start w:val="1"/>
      <w:numFmt w:val="bullet"/>
      <w:pStyle w:val="Text3-das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70125"/>
    <w:multiLevelType w:val="multilevel"/>
    <w:tmpl w:val="F28ED222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284B"/>
    <w:multiLevelType w:val="hybridMultilevel"/>
    <w:tmpl w:val="9B521660"/>
    <w:lvl w:ilvl="0" w:tplc="BC524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C03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DDF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5257F"/>
    <w:multiLevelType w:val="hybridMultilevel"/>
    <w:tmpl w:val="0F626696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F05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084F"/>
    <w:multiLevelType w:val="hybridMultilevel"/>
    <w:tmpl w:val="CC86BA32"/>
    <w:lvl w:ilvl="0" w:tplc="7EFAA6C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7FBA8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CC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28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64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9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46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C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86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C4FA7"/>
    <w:multiLevelType w:val="hybridMultilevel"/>
    <w:tmpl w:val="61CC353C"/>
    <w:lvl w:ilvl="0" w:tplc="BF580BCE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27EBE"/>
    <w:multiLevelType w:val="hybridMultilevel"/>
    <w:tmpl w:val="40E400D0"/>
    <w:lvl w:ilvl="0" w:tplc="47CE1C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647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6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4E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EF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8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C3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0A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567C6"/>
    <w:multiLevelType w:val="hybridMultilevel"/>
    <w:tmpl w:val="DD72EC74"/>
    <w:lvl w:ilvl="0" w:tplc="269802E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A28C65AA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9BE88E52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7E90BC90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585899EA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4CA8488A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51208A6C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D52F360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5DE22CD2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21" w15:restartNumberingAfterBreak="0">
    <w:nsid w:val="3D3B4826"/>
    <w:multiLevelType w:val="hybridMultilevel"/>
    <w:tmpl w:val="6F7679CA"/>
    <w:lvl w:ilvl="0" w:tplc="F40C2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5A5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A7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A9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A0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22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7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2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4F3E00"/>
    <w:multiLevelType w:val="hybridMultilevel"/>
    <w:tmpl w:val="7200E758"/>
    <w:lvl w:ilvl="0" w:tplc="9730A1AA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1" w:tplc="8EF60488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hint="default"/>
      </w:rPr>
    </w:lvl>
    <w:lvl w:ilvl="2" w:tplc="2798774E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3" w:tplc="5B949F86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4" w:tplc="5A94605C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hint="default"/>
      </w:rPr>
    </w:lvl>
    <w:lvl w:ilvl="5" w:tplc="FE72EBCA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  <w:lvl w:ilvl="6" w:tplc="67D6FA5A" w:tentative="1">
      <w:start w:val="1"/>
      <w:numFmt w:val="bullet"/>
      <w:lvlText w:val=""/>
      <w:lvlJc w:val="left"/>
      <w:pPr>
        <w:tabs>
          <w:tab w:val="num" w:pos="7672"/>
        </w:tabs>
        <w:ind w:left="7672" w:hanging="360"/>
      </w:pPr>
      <w:rPr>
        <w:rFonts w:ascii="Symbol" w:hAnsi="Symbol" w:hint="default"/>
      </w:rPr>
    </w:lvl>
    <w:lvl w:ilvl="7" w:tplc="D6F8A2D8" w:tentative="1">
      <w:start w:val="1"/>
      <w:numFmt w:val="bullet"/>
      <w:lvlText w:val="o"/>
      <w:lvlJc w:val="left"/>
      <w:pPr>
        <w:tabs>
          <w:tab w:val="num" w:pos="8392"/>
        </w:tabs>
        <w:ind w:left="8392" w:hanging="360"/>
      </w:pPr>
      <w:rPr>
        <w:rFonts w:ascii="Courier New" w:hAnsi="Courier New" w:hint="default"/>
      </w:rPr>
    </w:lvl>
    <w:lvl w:ilvl="8" w:tplc="CD5CDCBA" w:tentative="1">
      <w:start w:val="1"/>
      <w:numFmt w:val="bullet"/>
      <w:lvlText w:val=""/>
      <w:lvlJc w:val="left"/>
      <w:pPr>
        <w:tabs>
          <w:tab w:val="num" w:pos="9112"/>
        </w:tabs>
        <w:ind w:left="9112" w:hanging="360"/>
      </w:pPr>
      <w:rPr>
        <w:rFonts w:ascii="Wingdings" w:hAnsi="Wingdings" w:hint="default"/>
      </w:rPr>
    </w:lvl>
  </w:abstractNum>
  <w:abstractNum w:abstractNumId="23" w15:restartNumberingAfterBreak="0">
    <w:nsid w:val="5E844379"/>
    <w:multiLevelType w:val="hybridMultilevel"/>
    <w:tmpl w:val="7090C1C0"/>
    <w:lvl w:ilvl="0" w:tplc="6DAA7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A38AF"/>
    <w:multiLevelType w:val="hybridMultilevel"/>
    <w:tmpl w:val="B1CA146E"/>
    <w:lvl w:ilvl="0" w:tplc="C7E06A9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9A6A6B58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7CA662BC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3A8A38F0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B8BA467C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62549278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1126C28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DCA09DBA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8968F97E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6B100A35"/>
    <w:multiLevelType w:val="hybridMultilevel"/>
    <w:tmpl w:val="03702954"/>
    <w:lvl w:ilvl="0" w:tplc="CAE66C14">
      <w:start w:val="1"/>
      <w:numFmt w:val="bullet"/>
      <w:pStyle w:val="T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0D95"/>
    <w:multiLevelType w:val="hybridMultilevel"/>
    <w:tmpl w:val="8D0CAC12"/>
    <w:lvl w:ilvl="0" w:tplc="FF74C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A26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46B8A">
      <w:start w:val="1"/>
      <w:numFmt w:val="bullet"/>
      <w:pStyle w:val="Action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10956"/>
    <w:multiLevelType w:val="hybridMultilevel"/>
    <w:tmpl w:val="A67C841C"/>
    <w:lvl w:ilvl="0" w:tplc="9B60529E">
      <w:start w:val="1"/>
      <w:numFmt w:val="lowerLetter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418C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85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8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6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0B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43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82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8F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F7A16"/>
    <w:multiLevelType w:val="hybridMultilevel"/>
    <w:tmpl w:val="F28ED222"/>
    <w:lvl w:ilvl="0" w:tplc="9F68EF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6406927">
    <w:abstractNumId w:val="20"/>
  </w:num>
  <w:num w:numId="2" w16cid:durableId="131748775">
    <w:abstractNumId w:val="22"/>
  </w:num>
  <w:num w:numId="3" w16cid:durableId="1572426863">
    <w:abstractNumId w:val="24"/>
  </w:num>
  <w:num w:numId="4" w16cid:durableId="418599977">
    <w:abstractNumId w:val="11"/>
  </w:num>
  <w:num w:numId="5" w16cid:durableId="849224636">
    <w:abstractNumId w:val="19"/>
  </w:num>
  <w:num w:numId="6" w16cid:durableId="828862575">
    <w:abstractNumId w:val="21"/>
  </w:num>
  <w:num w:numId="7" w16cid:durableId="1343974330">
    <w:abstractNumId w:val="10"/>
  </w:num>
  <w:num w:numId="8" w16cid:durableId="1985503275">
    <w:abstractNumId w:val="17"/>
  </w:num>
  <w:num w:numId="9" w16cid:durableId="1543905794">
    <w:abstractNumId w:val="27"/>
  </w:num>
  <w:num w:numId="10" w16cid:durableId="183907907">
    <w:abstractNumId w:val="9"/>
  </w:num>
  <w:num w:numId="11" w16cid:durableId="774639894">
    <w:abstractNumId w:val="7"/>
  </w:num>
  <w:num w:numId="12" w16cid:durableId="861674124">
    <w:abstractNumId w:val="6"/>
  </w:num>
  <w:num w:numId="13" w16cid:durableId="339045005">
    <w:abstractNumId w:val="5"/>
  </w:num>
  <w:num w:numId="14" w16cid:durableId="947660011">
    <w:abstractNumId w:val="4"/>
  </w:num>
  <w:num w:numId="15" w16cid:durableId="1316376279">
    <w:abstractNumId w:val="8"/>
  </w:num>
  <w:num w:numId="16" w16cid:durableId="2067336926">
    <w:abstractNumId w:val="3"/>
  </w:num>
  <w:num w:numId="17" w16cid:durableId="2116710013">
    <w:abstractNumId w:val="2"/>
  </w:num>
  <w:num w:numId="18" w16cid:durableId="1903325412">
    <w:abstractNumId w:val="1"/>
  </w:num>
  <w:num w:numId="19" w16cid:durableId="1264804360">
    <w:abstractNumId w:val="0"/>
  </w:num>
  <w:num w:numId="20" w16cid:durableId="398094941">
    <w:abstractNumId w:val="28"/>
  </w:num>
  <w:num w:numId="21" w16cid:durableId="758868126">
    <w:abstractNumId w:val="14"/>
  </w:num>
  <w:num w:numId="22" w16cid:durableId="1446728317">
    <w:abstractNumId w:val="16"/>
  </w:num>
  <w:num w:numId="23" w16cid:durableId="516962692">
    <w:abstractNumId w:val="26"/>
  </w:num>
  <w:num w:numId="24" w16cid:durableId="1533376927">
    <w:abstractNumId w:val="26"/>
  </w:num>
  <w:num w:numId="25" w16cid:durableId="998465414">
    <w:abstractNumId w:val="25"/>
  </w:num>
  <w:num w:numId="26" w16cid:durableId="2131239877">
    <w:abstractNumId w:val="15"/>
  </w:num>
  <w:num w:numId="27" w16cid:durableId="1634872127">
    <w:abstractNumId w:val="12"/>
  </w:num>
  <w:num w:numId="28" w16cid:durableId="511645062">
    <w:abstractNumId w:val="13"/>
  </w:num>
  <w:num w:numId="29" w16cid:durableId="1586382792">
    <w:abstractNumId w:val="18"/>
  </w:num>
  <w:num w:numId="30" w16cid:durableId="3614418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38a8,#e87511,#00b2aa,#d81e0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8D"/>
    <w:rsid w:val="00033B9B"/>
    <w:rsid w:val="00033D4F"/>
    <w:rsid w:val="000578DE"/>
    <w:rsid w:val="0006052A"/>
    <w:rsid w:val="000C109A"/>
    <w:rsid w:val="000E4F33"/>
    <w:rsid w:val="000F03CC"/>
    <w:rsid w:val="00105DF5"/>
    <w:rsid w:val="00152450"/>
    <w:rsid w:val="001540F9"/>
    <w:rsid w:val="0017205C"/>
    <w:rsid w:val="00197C93"/>
    <w:rsid w:val="001B09AA"/>
    <w:rsid w:val="001C4022"/>
    <w:rsid w:val="001E5828"/>
    <w:rsid w:val="0021635C"/>
    <w:rsid w:val="0022758E"/>
    <w:rsid w:val="00234F86"/>
    <w:rsid w:val="00235736"/>
    <w:rsid w:val="00242BCF"/>
    <w:rsid w:val="00251937"/>
    <w:rsid w:val="00253DD3"/>
    <w:rsid w:val="002769DA"/>
    <w:rsid w:val="00281F8D"/>
    <w:rsid w:val="002821DD"/>
    <w:rsid w:val="002A745D"/>
    <w:rsid w:val="002B269E"/>
    <w:rsid w:val="002C33B2"/>
    <w:rsid w:val="002D46B2"/>
    <w:rsid w:val="002E65EE"/>
    <w:rsid w:val="0031658F"/>
    <w:rsid w:val="0032768B"/>
    <w:rsid w:val="00345841"/>
    <w:rsid w:val="00361588"/>
    <w:rsid w:val="0038416F"/>
    <w:rsid w:val="00392CC1"/>
    <w:rsid w:val="003B1F5B"/>
    <w:rsid w:val="003C3775"/>
    <w:rsid w:val="003C5AD6"/>
    <w:rsid w:val="003D12DD"/>
    <w:rsid w:val="003D2C10"/>
    <w:rsid w:val="003F7B1E"/>
    <w:rsid w:val="00432830"/>
    <w:rsid w:val="00486DF6"/>
    <w:rsid w:val="0049180C"/>
    <w:rsid w:val="00496F38"/>
    <w:rsid w:val="004B63EC"/>
    <w:rsid w:val="004D6E80"/>
    <w:rsid w:val="004E12E6"/>
    <w:rsid w:val="004F629F"/>
    <w:rsid w:val="0051373A"/>
    <w:rsid w:val="00566BE8"/>
    <w:rsid w:val="0057362F"/>
    <w:rsid w:val="005858A2"/>
    <w:rsid w:val="00590B05"/>
    <w:rsid w:val="00594245"/>
    <w:rsid w:val="00595C16"/>
    <w:rsid w:val="005B4DE8"/>
    <w:rsid w:val="005C53F8"/>
    <w:rsid w:val="005E7B79"/>
    <w:rsid w:val="005F0B5B"/>
    <w:rsid w:val="00623671"/>
    <w:rsid w:val="00635C24"/>
    <w:rsid w:val="00642C8F"/>
    <w:rsid w:val="00647244"/>
    <w:rsid w:val="006559FA"/>
    <w:rsid w:val="0066552C"/>
    <w:rsid w:val="00666935"/>
    <w:rsid w:val="00693D8C"/>
    <w:rsid w:val="006A7301"/>
    <w:rsid w:val="006D5666"/>
    <w:rsid w:val="0070471F"/>
    <w:rsid w:val="00724539"/>
    <w:rsid w:val="00726BE8"/>
    <w:rsid w:val="0074594E"/>
    <w:rsid w:val="00750AEE"/>
    <w:rsid w:val="00780835"/>
    <w:rsid w:val="00784D00"/>
    <w:rsid w:val="00793C3F"/>
    <w:rsid w:val="007D63B6"/>
    <w:rsid w:val="007F67D9"/>
    <w:rsid w:val="00803B23"/>
    <w:rsid w:val="008205C7"/>
    <w:rsid w:val="00821B15"/>
    <w:rsid w:val="00830902"/>
    <w:rsid w:val="00831CDB"/>
    <w:rsid w:val="00841DB5"/>
    <w:rsid w:val="00893D5F"/>
    <w:rsid w:val="008B16ED"/>
    <w:rsid w:val="008B4C67"/>
    <w:rsid w:val="008D5443"/>
    <w:rsid w:val="008F2553"/>
    <w:rsid w:val="00900F7F"/>
    <w:rsid w:val="0095358E"/>
    <w:rsid w:val="00962641"/>
    <w:rsid w:val="00963BCF"/>
    <w:rsid w:val="00974EBA"/>
    <w:rsid w:val="00985052"/>
    <w:rsid w:val="009B0821"/>
    <w:rsid w:val="009B10B5"/>
    <w:rsid w:val="009B40D6"/>
    <w:rsid w:val="009B6F93"/>
    <w:rsid w:val="009E354A"/>
    <w:rsid w:val="009F0953"/>
    <w:rsid w:val="00A22F0B"/>
    <w:rsid w:val="00A276C0"/>
    <w:rsid w:val="00A354F9"/>
    <w:rsid w:val="00A3611B"/>
    <w:rsid w:val="00A36FF6"/>
    <w:rsid w:val="00A46B81"/>
    <w:rsid w:val="00A706E8"/>
    <w:rsid w:val="00A73FDC"/>
    <w:rsid w:val="00A9584A"/>
    <w:rsid w:val="00AA450F"/>
    <w:rsid w:val="00AC2BC1"/>
    <w:rsid w:val="00AC6395"/>
    <w:rsid w:val="00AD1629"/>
    <w:rsid w:val="00AD5214"/>
    <w:rsid w:val="00AD765E"/>
    <w:rsid w:val="00AE1DB5"/>
    <w:rsid w:val="00AE29C1"/>
    <w:rsid w:val="00AE3647"/>
    <w:rsid w:val="00AF5C66"/>
    <w:rsid w:val="00B018CC"/>
    <w:rsid w:val="00B174F1"/>
    <w:rsid w:val="00B2191B"/>
    <w:rsid w:val="00B35688"/>
    <w:rsid w:val="00B51D97"/>
    <w:rsid w:val="00B53276"/>
    <w:rsid w:val="00B92173"/>
    <w:rsid w:val="00BA0D72"/>
    <w:rsid w:val="00BB7989"/>
    <w:rsid w:val="00BE20FC"/>
    <w:rsid w:val="00C202EE"/>
    <w:rsid w:val="00C209B0"/>
    <w:rsid w:val="00C300D4"/>
    <w:rsid w:val="00C573F2"/>
    <w:rsid w:val="00CA32B2"/>
    <w:rsid w:val="00CB3C15"/>
    <w:rsid w:val="00CD2361"/>
    <w:rsid w:val="00D1270B"/>
    <w:rsid w:val="00D632F8"/>
    <w:rsid w:val="00D67485"/>
    <w:rsid w:val="00DD0DD1"/>
    <w:rsid w:val="00DF33CE"/>
    <w:rsid w:val="00DF7CEF"/>
    <w:rsid w:val="00E0155C"/>
    <w:rsid w:val="00E04048"/>
    <w:rsid w:val="00E66B84"/>
    <w:rsid w:val="00E7048A"/>
    <w:rsid w:val="00EA7F68"/>
    <w:rsid w:val="00EC10B8"/>
    <w:rsid w:val="00ED34B5"/>
    <w:rsid w:val="00EE5FF3"/>
    <w:rsid w:val="00F06AEF"/>
    <w:rsid w:val="00F0796D"/>
    <w:rsid w:val="00F41A80"/>
    <w:rsid w:val="00F51F0E"/>
    <w:rsid w:val="00F97814"/>
    <w:rsid w:val="00FA3492"/>
    <w:rsid w:val="00FA4C21"/>
    <w:rsid w:val="00FB5DED"/>
    <w:rsid w:val="00FE38C8"/>
    <w:rsid w:val="00FF5A56"/>
    <w:rsid w:val="02F7CA87"/>
    <w:rsid w:val="08B62415"/>
    <w:rsid w:val="131A8B97"/>
    <w:rsid w:val="14B65BF8"/>
    <w:rsid w:val="163B4E47"/>
    <w:rsid w:val="179C8D6B"/>
    <w:rsid w:val="26528049"/>
    <w:rsid w:val="26DD0A3F"/>
    <w:rsid w:val="2846FB00"/>
    <w:rsid w:val="2963B17C"/>
    <w:rsid w:val="2A7A8B7B"/>
    <w:rsid w:val="32D79EE9"/>
    <w:rsid w:val="38D1F2D1"/>
    <w:rsid w:val="4856C869"/>
    <w:rsid w:val="4B956D50"/>
    <w:rsid w:val="4E3D69D3"/>
    <w:rsid w:val="565A3989"/>
    <w:rsid w:val="6616A944"/>
    <w:rsid w:val="67E5D0C9"/>
    <w:rsid w:val="67EBBBF4"/>
    <w:rsid w:val="6981A12A"/>
    <w:rsid w:val="6C42FAB7"/>
    <w:rsid w:val="714BFEAE"/>
    <w:rsid w:val="72658514"/>
    <w:rsid w:val="78DA9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38a8,#e87511,#00b2aa,#d81e05"/>
    </o:shapedefaults>
    <o:shapelayout v:ext="edit">
      <o:idmap v:ext="edit" data="2"/>
    </o:shapelayout>
  </w:shapeDefaults>
  <w:decimalSymbol w:val="."/>
  <w:listSeparator w:val=","/>
  <w14:docId w14:val="3F3ED8C6"/>
  <w15:docId w15:val="{726F9FB0-A8AE-4019-90BC-2AF7AFFB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8C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qFormat/>
    <w:rsid w:val="00B35688"/>
    <w:pPr>
      <w:keepNext/>
      <w:spacing w:before="240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Heading3"/>
    <w:qFormat/>
    <w:rsid w:val="0057362F"/>
    <w:pPr>
      <w:spacing w:before="240" w:after="120"/>
      <w:outlineLvl w:val="1"/>
    </w:pPr>
    <w:rPr>
      <w:rFonts w:ascii="Arial" w:hAnsi="Arial" w:cs="Arial"/>
      <w:b/>
      <w:bCs/>
      <w:iCs/>
      <w:sz w:val="20"/>
      <w:szCs w:val="21"/>
    </w:rPr>
  </w:style>
  <w:style w:type="paragraph" w:styleId="Heading3">
    <w:name w:val="heading 3"/>
    <w:basedOn w:val="Normal"/>
    <w:qFormat/>
    <w:rsid w:val="001C4022"/>
    <w:pPr>
      <w:spacing w:before="120" w:after="120" w:line="240" w:lineRule="exact"/>
      <w:outlineLvl w:val="2"/>
    </w:pPr>
    <w:rPr>
      <w:rFonts w:ascii="Arial" w:hAnsi="Arial" w:cs="Arial"/>
      <w:bCs/>
      <w:sz w:val="20"/>
      <w:szCs w:val="21"/>
      <w:u w:val="single"/>
    </w:rPr>
  </w:style>
  <w:style w:type="paragraph" w:styleId="Heading4">
    <w:name w:val="heading 4"/>
    <w:qFormat/>
    <w:rsid w:val="00B2191B"/>
    <w:pPr>
      <w:spacing w:before="120" w:after="120" w:line="240" w:lineRule="exact"/>
      <w:outlineLvl w:val="3"/>
    </w:pPr>
    <w:rPr>
      <w:rFonts w:ascii="Arial" w:eastAsia="Times New Roman" w:hAnsi="Arial" w:cs="Arial"/>
      <w:bCs/>
      <w:i/>
    </w:rPr>
  </w:style>
  <w:style w:type="paragraph" w:styleId="Heading5">
    <w:name w:val="heading 5"/>
    <w:basedOn w:val="Text3-dash"/>
    <w:qFormat/>
    <w:rsid w:val="00B2191B"/>
    <w:pPr>
      <w:numPr>
        <w:numId w:val="0"/>
      </w:numPr>
      <w:ind w:left="360"/>
      <w:outlineLvl w:val="4"/>
    </w:pPr>
  </w:style>
  <w:style w:type="paragraph" w:styleId="Heading6">
    <w:name w:val="heading 6"/>
    <w:basedOn w:val="Normal"/>
    <w:next w:val="Normal"/>
    <w:qFormat/>
    <w:rsid w:val="00900F7F"/>
    <w:pPr>
      <w:spacing w:before="120" w:after="120"/>
      <w:outlineLvl w:val="5"/>
    </w:pPr>
    <w:rPr>
      <w:rFonts w:ascii="Arial" w:hAnsi="Arial" w:cs="Arial"/>
      <w:bCs/>
      <w:i/>
      <w:color w:val="83006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50AEE"/>
  </w:style>
  <w:style w:type="paragraph" w:styleId="Title">
    <w:name w:val="Title"/>
    <w:qFormat/>
    <w:rsid w:val="00B2191B"/>
    <w:pPr>
      <w:spacing w:before="240"/>
      <w:outlineLvl w:val="0"/>
    </w:pPr>
    <w:rPr>
      <w:rFonts w:ascii="Arial" w:eastAsia="Times New Roman" w:hAnsi="Arial" w:cs="Arial"/>
      <w:b/>
      <w:bCs/>
      <w:caps/>
      <w:color w:val="A50021" w:themeColor="accent4"/>
      <w:kern w:val="28"/>
      <w:sz w:val="36"/>
      <w:szCs w:val="36"/>
    </w:rPr>
  </w:style>
  <w:style w:type="paragraph" w:styleId="Header">
    <w:name w:val="header"/>
    <w:basedOn w:val="Normal"/>
    <w:rsid w:val="00750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AEE"/>
    <w:pPr>
      <w:tabs>
        <w:tab w:val="center" w:pos="4320"/>
        <w:tab w:val="right" w:pos="8640"/>
      </w:tabs>
    </w:pPr>
  </w:style>
  <w:style w:type="paragraph" w:customStyle="1" w:styleId="heading0">
    <w:name w:val="heading 0"/>
    <w:rsid w:val="00B2191B"/>
    <w:rPr>
      <w:rFonts w:ascii="Arial Bold" w:eastAsia="Times New Roman" w:hAnsi="Arial Bold" w:cs="Arial"/>
      <w:b/>
      <w:bCs/>
      <w:color w:val="00ADC6" w:themeColor="accent1"/>
      <w:kern w:val="32"/>
      <w:sz w:val="40"/>
      <w:szCs w:val="40"/>
    </w:rPr>
  </w:style>
  <w:style w:type="table" w:styleId="TableGrid">
    <w:name w:val="Table Grid"/>
    <w:basedOn w:val="TableNormal"/>
    <w:rsid w:val="005E7B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uiPriority w:val="99"/>
    <w:rsid w:val="00251937"/>
    <w:pPr>
      <w:spacing w:before="120" w:after="120"/>
      <w:jc w:val="center"/>
    </w:pPr>
    <w:rPr>
      <w:rFonts w:ascii="Arial" w:hAnsi="Arial" w:cs="Arial"/>
      <w:b/>
      <w:sz w:val="20"/>
      <w:szCs w:val="20"/>
    </w:rPr>
  </w:style>
  <w:style w:type="paragraph" w:customStyle="1" w:styleId="T2">
    <w:name w:val="T2"/>
    <w:basedOn w:val="Normal"/>
    <w:rsid w:val="002821DD"/>
    <w:pPr>
      <w:spacing w:before="80" w:after="80"/>
    </w:pPr>
    <w:rPr>
      <w:rFonts w:ascii="Arial" w:hAnsi="Arial" w:cs="Arial"/>
      <w:b/>
      <w:sz w:val="20"/>
      <w:szCs w:val="20"/>
    </w:rPr>
  </w:style>
  <w:style w:type="paragraph" w:customStyle="1" w:styleId="T3">
    <w:name w:val="T3"/>
    <w:basedOn w:val="Normal"/>
    <w:rsid w:val="00251937"/>
    <w:pPr>
      <w:spacing w:before="80" w:after="80"/>
    </w:pPr>
    <w:rPr>
      <w:rFonts w:ascii="Arial" w:hAnsi="Arial" w:cs="Arial"/>
      <w:sz w:val="20"/>
      <w:szCs w:val="20"/>
    </w:rPr>
  </w:style>
  <w:style w:type="paragraph" w:customStyle="1" w:styleId="T4">
    <w:name w:val="T4"/>
    <w:basedOn w:val="Normal"/>
    <w:rsid w:val="006559FA"/>
    <w:pPr>
      <w:numPr>
        <w:numId w:val="25"/>
      </w:numPr>
      <w:tabs>
        <w:tab w:val="clear" w:pos="720"/>
        <w:tab w:val="num" w:pos="317"/>
      </w:tabs>
      <w:spacing w:before="60" w:after="60"/>
      <w:ind w:left="317" w:hanging="317"/>
    </w:pPr>
    <w:rPr>
      <w:rFonts w:ascii="Arial" w:hAnsi="Arial" w:cs="Arial"/>
      <w:sz w:val="20"/>
      <w:szCs w:val="20"/>
    </w:rPr>
  </w:style>
  <w:style w:type="paragraph" w:customStyle="1" w:styleId="Tnote">
    <w:name w:val="T note"/>
    <w:basedOn w:val="T3"/>
    <w:rsid w:val="009F0953"/>
    <w:rPr>
      <w:sz w:val="16"/>
      <w:szCs w:val="16"/>
    </w:rPr>
  </w:style>
  <w:style w:type="paragraph" w:customStyle="1" w:styleId="Action">
    <w:name w:val="Action"/>
    <w:rsid w:val="00B2191B"/>
    <w:pPr>
      <w:numPr>
        <w:ilvl w:val="2"/>
        <w:numId w:val="24"/>
      </w:numPr>
      <w:tabs>
        <w:tab w:val="clear" w:pos="2160"/>
        <w:tab w:val="num" w:pos="567"/>
      </w:tabs>
      <w:spacing w:before="120" w:after="120"/>
      <w:ind w:left="567" w:hanging="567"/>
    </w:pPr>
    <w:rPr>
      <w:rFonts w:ascii="Arial" w:eastAsia="Times New Roman" w:hAnsi="Arial"/>
      <w:i/>
      <w:color w:val="E27F17" w:themeColor="accent3"/>
      <w:szCs w:val="24"/>
    </w:rPr>
  </w:style>
  <w:style w:type="paragraph" w:styleId="BalloonText">
    <w:name w:val="Balloon Text"/>
    <w:basedOn w:val="Normal"/>
    <w:link w:val="BalloonTextChar"/>
    <w:rsid w:val="00A46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B81"/>
    <w:rPr>
      <w:rFonts w:ascii="Tahoma" w:eastAsia="Times New Roman" w:hAnsi="Tahoma" w:cs="Tahoma"/>
      <w:sz w:val="16"/>
      <w:szCs w:val="16"/>
    </w:rPr>
  </w:style>
  <w:style w:type="paragraph" w:customStyle="1" w:styleId="Text1-paragraph">
    <w:name w:val="Text1 - paragraph"/>
    <w:qFormat/>
    <w:rsid w:val="0057362F"/>
    <w:pPr>
      <w:spacing w:before="120" w:after="120" w:line="240" w:lineRule="exact"/>
    </w:pPr>
    <w:rPr>
      <w:rFonts w:ascii="Arial" w:eastAsia="Times New Roman" w:hAnsi="Arial" w:cs="Arial"/>
      <w:szCs w:val="21"/>
    </w:rPr>
  </w:style>
  <w:style w:type="paragraph" w:customStyle="1" w:styleId="Text2-bullet">
    <w:name w:val="Text2 - bullet"/>
    <w:qFormat/>
    <w:rsid w:val="0057362F"/>
    <w:pPr>
      <w:numPr>
        <w:numId w:val="27"/>
      </w:numPr>
      <w:tabs>
        <w:tab w:val="left" w:pos="567"/>
      </w:tabs>
      <w:spacing w:before="120" w:after="120" w:line="240" w:lineRule="exact"/>
      <w:ind w:left="567" w:hanging="567"/>
    </w:pPr>
    <w:rPr>
      <w:rFonts w:ascii="Arial" w:eastAsia="Times New Roman" w:hAnsi="Arial" w:cs="Arial"/>
      <w:szCs w:val="21"/>
    </w:rPr>
  </w:style>
  <w:style w:type="paragraph" w:customStyle="1" w:styleId="Text3-dash">
    <w:name w:val="Text3 - dash"/>
    <w:qFormat/>
    <w:rsid w:val="001C4022"/>
    <w:pPr>
      <w:numPr>
        <w:numId w:val="28"/>
      </w:numPr>
      <w:tabs>
        <w:tab w:val="left" w:pos="993"/>
      </w:tabs>
      <w:spacing w:after="120"/>
      <w:ind w:left="993" w:hanging="426"/>
    </w:pPr>
    <w:rPr>
      <w:rFonts w:ascii="Arial" w:eastAsia="Times New Roman" w:hAnsi="Arial" w:cs="Arial"/>
      <w:bCs/>
      <w:iCs/>
      <w:szCs w:val="21"/>
    </w:rPr>
  </w:style>
  <w:style w:type="paragraph" w:customStyle="1" w:styleId="Figure">
    <w:name w:val="Figure"/>
    <w:basedOn w:val="Heading3"/>
    <w:qFormat/>
    <w:rsid w:val="00B2191B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281F8D"/>
    <w:rPr>
      <w:color w:val="808080"/>
    </w:rPr>
  </w:style>
  <w:style w:type="paragraph" w:customStyle="1" w:styleId="T0">
    <w:name w:val="T0"/>
    <w:qFormat/>
    <w:rsid w:val="00893D5F"/>
    <w:pPr>
      <w:spacing w:before="120" w:after="120"/>
    </w:pPr>
    <w:rPr>
      <w:rFonts w:ascii="Arial" w:eastAsia="Times New Roman" w:hAnsi="Arial" w:cs="Arial"/>
      <w:b/>
      <w:color w:val="FFFFFF" w:themeColor="background1"/>
      <w:szCs w:val="16"/>
    </w:rPr>
  </w:style>
  <w:style w:type="paragraph" w:customStyle="1" w:styleId="T3a">
    <w:name w:val="T3a"/>
    <w:qFormat/>
    <w:rsid w:val="00893D5F"/>
    <w:pPr>
      <w:spacing w:before="60" w:after="60"/>
    </w:pPr>
    <w:rPr>
      <w:rFonts w:ascii="Arial" w:eastAsia="Times New Roman" w:hAnsi="Arial" w:cs="Arial"/>
      <w:sz w:val="18"/>
    </w:rPr>
  </w:style>
  <w:style w:type="paragraph" w:customStyle="1" w:styleId="Tcentre">
    <w:name w:val="T centre"/>
    <w:basedOn w:val="T2"/>
    <w:qFormat/>
    <w:rsid w:val="002821DD"/>
    <w:pPr>
      <w:jc w:val="center"/>
    </w:pPr>
  </w:style>
  <w:style w:type="paragraph" w:customStyle="1" w:styleId="IMS0">
    <w:name w:val="IMS 0"/>
    <w:qFormat/>
    <w:rsid w:val="00693D8C"/>
    <w:pPr>
      <w:spacing w:after="120"/>
      <w:jc w:val="center"/>
    </w:pPr>
    <w:rPr>
      <w:rFonts w:ascii="Arial Bold" w:eastAsia="Times New Roman" w:hAnsi="Arial Bold" w:cs="Arial"/>
      <w:b/>
      <w:bCs/>
      <w:color w:val="FFFFFF" w:themeColor="background1"/>
      <w:kern w:val="32"/>
      <w:sz w:val="24"/>
    </w:rPr>
  </w:style>
  <w:style w:type="paragraph" w:customStyle="1" w:styleId="IMS1">
    <w:name w:val="IMS 1"/>
    <w:qFormat/>
    <w:rsid w:val="0006052A"/>
    <w:pPr>
      <w:spacing w:before="60" w:after="60"/>
    </w:pPr>
    <w:rPr>
      <w:rFonts w:ascii="Arial" w:eastAsia="Times New Roman" w:hAnsi="Arial" w:cs="Arial"/>
      <w:b/>
      <w:sz w:val="16"/>
    </w:rPr>
  </w:style>
  <w:style w:type="paragraph" w:customStyle="1" w:styleId="IMS2">
    <w:name w:val="IMS 2"/>
    <w:qFormat/>
    <w:rsid w:val="0006052A"/>
    <w:pPr>
      <w:spacing w:before="60" w:after="60"/>
    </w:pPr>
    <w:rPr>
      <w:rFonts w:ascii="Arial" w:eastAsia="Times New Roman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AE3647"/>
    <w:pPr>
      <w:ind w:left="720"/>
      <w:contextualSpacing/>
    </w:pPr>
  </w:style>
  <w:style w:type="paragraph" w:customStyle="1" w:styleId="Normal-text">
    <w:name w:val="Normal - text"/>
    <w:basedOn w:val="Normal"/>
    <w:qFormat/>
    <w:rsid w:val="002E65EE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paragraph" w:customStyle="1" w:styleId="Normal-bullet">
    <w:name w:val="Normal - bullet"/>
    <w:qFormat/>
    <w:rsid w:val="002E65EE"/>
    <w:pPr>
      <w:numPr>
        <w:numId w:val="29"/>
      </w:numPr>
      <w:tabs>
        <w:tab w:val="left" w:pos="567"/>
      </w:tabs>
      <w:spacing w:before="120" w:after="120" w:line="240" w:lineRule="exact"/>
      <w:ind w:left="567" w:hanging="567"/>
    </w:pPr>
    <w:rPr>
      <w:rFonts w:ascii="Arial" w:eastAsia="Times New Roman" w:hAnsi="Arial" w:cs="Arial"/>
      <w:szCs w:val="24"/>
      <w:lang w:eastAsia="en-US"/>
    </w:rPr>
  </w:style>
  <w:style w:type="paragraph" w:customStyle="1" w:styleId="Normal-textbold">
    <w:name w:val="Normal - text bold"/>
    <w:qFormat/>
    <w:rsid w:val="002E65EE"/>
    <w:pPr>
      <w:spacing w:before="120" w:after="120" w:line="240" w:lineRule="exact"/>
    </w:pPr>
    <w:rPr>
      <w:rFonts w:ascii="Arial" w:eastAsia="Times New Roman" w:hAnsi="Arial" w:cs="Calibri"/>
      <w:b/>
      <w:szCs w:val="24"/>
      <w:lang w:eastAsia="en-US"/>
    </w:rPr>
  </w:style>
  <w:style w:type="character" w:styleId="Hyperlink">
    <w:name w:val="Hyperlink"/>
    <w:basedOn w:val="DefaultParagraphFont"/>
    <w:rsid w:val="00821B15"/>
    <w:rPr>
      <w:color w:val="00ADC6" w:themeColor="hyperlink"/>
      <w:u w:val="single"/>
    </w:rPr>
  </w:style>
  <w:style w:type="character" w:styleId="FollowedHyperlink">
    <w:name w:val="FollowedHyperlink"/>
    <w:basedOn w:val="DefaultParagraphFont"/>
    <w:rsid w:val="00590B05"/>
    <w:rPr>
      <w:color w:val="E27F17" w:themeColor="followedHyperlink"/>
      <w:u w:val="single"/>
    </w:rPr>
  </w:style>
  <w:style w:type="character" w:customStyle="1" w:styleId="ilfuvd">
    <w:name w:val="ilfuvd"/>
    <w:basedOn w:val="DefaultParagraphFont"/>
    <w:rsid w:val="001E5828"/>
  </w:style>
  <w:style w:type="character" w:styleId="CommentReference">
    <w:name w:val="annotation reference"/>
    <w:basedOn w:val="DefaultParagraphFont"/>
    <w:semiHidden/>
    <w:unhideWhenUsed/>
    <w:rsid w:val="007459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5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594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5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594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CTEW">
      <a:dk1>
        <a:sysClr val="windowText" lastClr="000000"/>
      </a:dk1>
      <a:lt1>
        <a:sysClr val="window" lastClr="FFFFFF"/>
      </a:lt1>
      <a:dk2>
        <a:srgbClr val="A1917E"/>
      </a:dk2>
      <a:lt2>
        <a:srgbClr val="EEECE1"/>
      </a:lt2>
      <a:accent1>
        <a:srgbClr val="00ADC6"/>
      </a:accent1>
      <a:accent2>
        <a:srgbClr val="6DBE21"/>
      </a:accent2>
      <a:accent3>
        <a:srgbClr val="E27F17"/>
      </a:accent3>
      <a:accent4>
        <a:srgbClr val="A50021"/>
      </a:accent4>
      <a:accent5>
        <a:srgbClr val="003366"/>
      </a:accent5>
      <a:accent6>
        <a:srgbClr val="333333"/>
      </a:accent6>
      <a:hlink>
        <a:srgbClr val="00ADC6"/>
      </a:hlink>
      <a:folHlink>
        <a:srgbClr val="E27F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e1618-6192-4e86-a3e0-3929494cb0c7">
      <Value>2</Value>
      <Value>1</Value>
    </TaxCatchAll>
    <SecurityClassificationTaxHTField xmlns="http://schemas.microsoft.com/sharepoint/v3">
      <Terms xmlns="http://schemas.microsoft.com/office/infopath/2007/PartnerControls"/>
    </SecurityClassificationTaxHTField>
    <Discipline xmlns="c5b9eccb-ce89-4efa-a30a-432dc1eadb13">Template</Discipline>
    <FinancialYear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2019/2020</TermName>
          <TermId xmlns="http://schemas.microsoft.com/office/infopath/2007/PartnerControls">49b06278-6425-4ba2-8fb8-d3767f5f8581</TermId>
        </TermInfo>
      </Terms>
    </FinancialYearTaxHTField>
    <RecordsCategor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or External</TermName>
          <TermId xmlns="http://schemas.microsoft.com/office/infopath/2007/PartnerControls">61f21000-e814-4ee9-9570-0c69f763f289</TermId>
        </TermInfo>
      </Terms>
    </RecordsCategoryTaxHTField>
    <RecordStatusTaxHTField xmlns="http://schemas.microsoft.com/sharepoint/v3">
      <Terms xmlns="http://schemas.microsoft.com/office/infopath/2007/PartnerControls"/>
    </RecordStatusTaxHTField>
    <_dlc_DocId xmlns="f90e1618-6192-4e86-a3e0-3929494cb0c7">IWGPC-925030393-405</_dlc_DocId>
    <_dlc_DocIdUrl xmlns="f90e1618-6192-4e86-a3e0-3929494cb0c7">
      <Url>https://iconwaterltd.sharepoint.com/teams/GraduateProgramCommittee/_layouts/15/DocIdRedir.aspx?ID=IWGPC-925030393-405</Url>
      <Description>IWGPC-925030393-405</Description>
    </_dlc_DocIdUrl>
    <Year xmlns="c5b9eccb-ce89-4efa-a30a-432dc1eadb13">2021</Year>
    <SharedWithUsers xmlns="f90e1618-6192-4e86-a3e0-3929494cb0c7">
      <UserInfo>
        <DisplayName>Alcock, Maria</DisplayName>
        <AccountId>23</AccountId>
        <AccountType/>
      </UserInfo>
    </SharedWithUsers>
    <lcf76f155ced4ddcb4097134ff3c332f xmlns="c5b9eccb-ce89-4efa-a30a-432dc1eadb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con Water Document" ma:contentTypeID="0x01010029E6BF8FA21CAC44919640590099F4FB007865602572D3814AB08354A957D26839" ma:contentTypeVersion="28" ma:contentTypeDescription="Icon Water content type" ma:contentTypeScope="" ma:versionID="e025acb797402929fa9a39cf550aa4d7">
  <xsd:schema xmlns:xsd="http://www.w3.org/2001/XMLSchema" xmlns:xs="http://www.w3.org/2001/XMLSchema" xmlns:p="http://schemas.microsoft.com/office/2006/metadata/properties" xmlns:ns1="http://schemas.microsoft.com/sharepoint/v3" xmlns:ns2="f90e1618-6192-4e86-a3e0-3929494cb0c7" xmlns:ns3="c5b9eccb-ce89-4efa-a30a-432dc1eadb13" targetNamespace="http://schemas.microsoft.com/office/2006/metadata/properties" ma:root="true" ma:fieldsID="1061232f5d87497f41ae2183554d72c2" ns1:_="" ns2:_="" ns3:_="">
    <xsd:import namespace="http://schemas.microsoft.com/sharepoint/v3"/>
    <xsd:import namespace="f90e1618-6192-4e86-a3e0-3929494cb0c7"/>
    <xsd:import namespace="c5b9eccb-ce89-4efa-a30a-432dc1eadb13"/>
    <xsd:element name="properties">
      <xsd:complexType>
        <xsd:sequence>
          <xsd:element name="documentManagement">
            <xsd:complexType>
              <xsd:all>
                <xsd:element ref="ns1:RecordStatusTaxHTField" minOccurs="0"/>
                <xsd:element ref="ns2:TaxCatchAll" minOccurs="0"/>
                <xsd:element ref="ns2:TaxCatchAllLabel" minOccurs="0"/>
                <xsd:element ref="ns1:RecordsCategoryTaxHTField" minOccurs="0"/>
                <xsd:element ref="ns1:SecurityClassificationTaxHTField" minOccurs="0"/>
                <xsd:element ref="ns1:FinancialYearTaxHTField" minOccurs="0"/>
                <xsd:element ref="ns2:_dlc_DocId" minOccurs="0"/>
                <xsd:element ref="ns2:_dlc_DocIdUrl" minOccurs="0"/>
                <xsd:element ref="ns2:_dlc_DocIdPersistId" minOccurs="0"/>
                <xsd:element ref="ns3:Disciplin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Year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cordStatusTaxHTField" ma:index="8" nillable="true" ma:taxonomy="true" ma:internalName="RecordStatusTaxHTField" ma:taxonomyFieldName="Record_x0020_Status" ma:displayName="Record Status" ma:default="" ma:fieldId="{002db1cc-f40a-481c-adca-c69bb1ea4e12}" ma:sspId="197e6030-bd1b-4cd5-914c-7dab453f6784" ma:termSetId="25ebce78-eaea-4a4e-9fb8-ad6c3688fa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sCategoryTaxHTField" ma:index="12" ma:taxonomy="true" ma:internalName="RecordsCategoryTaxHTField" ma:taxonomyFieldName="Records_x0020_Category" ma:displayName="Records Category" ma:default="" ma:fieldId="{66685803-e1b8-440c-96cf-6e5eecd1c8f3}" ma:sspId="197e6030-bd1b-4cd5-914c-7dab453f6784" ma:termSetId="0da7d272-8e71-4fb2-98ff-a9c9ba6ce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" ma:index="14" nillable="true" ma:taxonomy="true" ma:internalName="SecurityClassificationTaxHTField" ma:taxonomyFieldName="Security_x0020_Classification" ma:displayName="Security Classification" ma:default="3;#Unclassified|b8abcf8b-806d-4fa9-8fef-d25ba8c29e87" ma:fieldId="{25baa64e-ded6-462a-b1dd-a7e72577c471}" ma:sspId="197e6030-bd1b-4cd5-914c-7dab453f6784" ma:termSetId="3fb8c5c8-8cce-47d3-b8bb-612feab93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nancialYearTaxHTField" ma:index="16" nillable="true" ma:taxonomy="true" ma:internalName="FinancialYearTaxHTField" ma:taxonomyFieldName="Financial_x0020_Year" ma:displayName="Financial Year" ma:default="" ma:fieldId="{29c28aa4-db9b-40a5-93ec-aaabc0d16e67}" ma:sspId="197e6030-bd1b-4cd5-914c-7dab453f6784" ma:termSetId="53368044-3ec3-4d0f-9ec6-0d88f881ba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1618-6192-4e86-a3e0-3929494cb0c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ee0dfd7-36f8-4a8c-8a32-440181dadfd8}" ma:internalName="TaxCatchAll" ma:showField="CatchAllData" ma:web="f90e1618-6192-4e86-a3e0-3929494cb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ee0dfd7-36f8-4a8c-8a32-440181dadfd8}" ma:internalName="TaxCatchAllLabel" ma:readOnly="true" ma:showField="CatchAllDataLabel" ma:web="f90e1618-6192-4e86-a3e0-3929494cb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9eccb-ce89-4efa-a30a-432dc1eadb13" elementFormDefault="qualified">
    <xsd:import namespace="http://schemas.microsoft.com/office/2006/documentManagement/types"/>
    <xsd:import namespace="http://schemas.microsoft.com/office/infopath/2007/PartnerControls"/>
    <xsd:element name="Discipline" ma:index="21" nillable="true" ma:displayName="Discipline" ma:format="Dropdown" ma:internalName="Discipline">
      <xsd:simpleType>
        <xsd:restriction base="dms:Choice">
          <xsd:enumeration value="Electrical Engineer"/>
          <xsd:enumeration value="Process Engineer"/>
          <xsd:enumeration value="Operational Technology"/>
          <xsd:enumeration value="Civil / Structural Engineer"/>
          <xsd:enumeration value="Mechanical Engineer"/>
          <xsd:enumeration value="DTG"/>
          <xsd:enumeration value="Program"/>
          <xsd:enumeration value="Template"/>
          <xsd:enumeration value="EOI"/>
          <xsd:enumeration value="Recruitment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8" nillable="true" ma:displayName="Year" ma:default="General" ma:format="Dropdown" ma:internalName="Year">
      <xsd:simpleType>
        <xsd:restriction base="dms:Choice">
          <xsd:enumeration value="General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97e6030-bd1b-4cd5-914c-7dab453f6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B1AAA9-DEF0-4ACE-BE97-C7A489A20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AF31E-C326-4D55-9B4A-C17108E86C15}">
  <ds:schemaRefs>
    <ds:schemaRef ds:uri="http://schemas.microsoft.com/office/2006/metadata/properties"/>
    <ds:schemaRef ds:uri="http://schemas.microsoft.com/office/infopath/2007/PartnerControls"/>
    <ds:schemaRef ds:uri="f90e1618-6192-4e86-a3e0-3929494cb0c7"/>
    <ds:schemaRef ds:uri="http://schemas.microsoft.com/sharepoint/v3"/>
    <ds:schemaRef ds:uri="c5b9eccb-ce89-4efa-a30a-432dc1eadb13"/>
  </ds:schemaRefs>
</ds:datastoreItem>
</file>

<file path=customXml/itemProps3.xml><?xml version="1.0" encoding="utf-8"?>
<ds:datastoreItem xmlns:ds="http://schemas.openxmlformats.org/officeDocument/2006/customXml" ds:itemID="{C3D83A23-9B75-4564-B811-712F7634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0e1618-6192-4e86-a3e0-3929494cb0c7"/>
    <ds:schemaRef ds:uri="c5b9eccb-ce89-4efa-a30a-432dc1ea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F57F-5947-45C6-A045-CEB3AA19E3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4552</Characters>
  <Application>Microsoft Office Word</Application>
  <DocSecurity>0</DocSecurity>
  <Lines>37</Lines>
  <Paragraphs>10</Paragraphs>
  <ScaleCrop>false</ScaleCrop>
  <Company>comco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creator>Jane Breaden</dc:creator>
  <cp:keywords>Position Description</cp:keywords>
  <cp:lastModifiedBy>Carnell, Kath</cp:lastModifiedBy>
  <cp:revision>2</cp:revision>
  <cp:lastPrinted>2004-08-27T07:43:00Z</cp:lastPrinted>
  <dcterms:created xsi:type="dcterms:W3CDTF">2025-06-09T23:34:00Z</dcterms:created>
  <dcterms:modified xsi:type="dcterms:W3CDTF">2025-06-09T23:34:00Z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0x01010029E6BF8FA21CAC44919640590099F4FB007865602572D3814AB08354A957D26839</vt:lpwstr>
  </property>
  <property fmtid="{D5CDD505-2E9C-101B-9397-08002B2CF9AE}" pid="3" name="TaxKeyword">
    <vt:lpwstr>1956;#Position Description|1c8c5777-7f66-4042-a253-f9af0e1a4ff8</vt:lpwstr>
  </property>
  <property fmtid="{D5CDD505-2E9C-101B-9397-08002B2CF9AE}" pid="4" name="BusinessUnit">
    <vt:lpwstr/>
  </property>
  <property fmtid="{D5CDD505-2E9C-101B-9397-08002B2CF9AE}" pid="5" name="BusinessUnit1">
    <vt:lpwstr/>
  </property>
  <property fmtid="{D5CDD505-2E9C-101B-9397-08002B2CF9AE}" pid="6" name="Asset Hierarchy">
    <vt:lpwstr/>
  </property>
  <property fmtid="{D5CDD505-2E9C-101B-9397-08002B2CF9AE}" pid="7" name="NextRevisionDate">
    <vt:filetime>2016-03-31T13:00:00Z</vt:filetime>
  </property>
  <property fmtid="{D5CDD505-2E9C-101B-9397-08002B2CF9AE}" pid="8" name="SortBy">
    <vt:lpwstr>A-Z</vt:lpwstr>
  </property>
  <property fmtid="{D5CDD505-2E9C-101B-9397-08002B2CF9AE}" pid="9" name="Records Category">
    <vt:lpwstr>1;#Internal or External|61f21000-e814-4ee9-9570-0c69f763f289</vt:lpwstr>
  </property>
  <property fmtid="{D5CDD505-2E9C-101B-9397-08002B2CF9AE}" pid="10" name="Record Status">
    <vt:lpwstr/>
  </property>
  <property fmtid="{D5CDD505-2E9C-101B-9397-08002B2CF9AE}" pid="11" name="Financial Year">
    <vt:lpwstr>2;#2019/2020|49b06278-6425-4ba2-8fb8-d3767f5f8581</vt:lpwstr>
  </property>
  <property fmtid="{D5CDD505-2E9C-101B-9397-08002B2CF9AE}" pid="12" name="_dlc_DocIdItemGuid">
    <vt:lpwstr>6f63d0af-55f1-455c-8b07-b5cc667d56a7</vt:lpwstr>
  </property>
  <property fmtid="{D5CDD505-2E9C-101B-9397-08002B2CF9AE}" pid="13" name="Security Classification">
    <vt:lpwstr/>
  </property>
  <property fmtid="{D5CDD505-2E9C-101B-9397-08002B2CF9AE}" pid="14" name="ClassificationContentMarkingFooterShapeIds">
    <vt:lpwstr>1bf8567a,55e3f01d,51e71fd9</vt:lpwstr>
  </property>
  <property fmtid="{D5CDD505-2E9C-101B-9397-08002B2CF9AE}" pid="15" name="ClassificationContentMarkingFooterFontProps">
    <vt:lpwstr>#000000,10,Calibri</vt:lpwstr>
  </property>
  <property fmtid="{D5CDD505-2E9C-101B-9397-08002B2CF9AE}" pid="16" name="ClassificationContentMarkingFooterText">
    <vt:lpwstr>OFFICIAL</vt:lpwstr>
  </property>
  <property fmtid="{D5CDD505-2E9C-101B-9397-08002B2CF9AE}" pid="17" name="MSIP_Label_96e7cc6d-dbcf-401d-bb32-132838d0c8c7_Enabled">
    <vt:lpwstr>true</vt:lpwstr>
  </property>
  <property fmtid="{D5CDD505-2E9C-101B-9397-08002B2CF9AE}" pid="18" name="MSIP_Label_96e7cc6d-dbcf-401d-bb32-132838d0c8c7_SetDate">
    <vt:lpwstr>2024-06-27T03:52:04Z</vt:lpwstr>
  </property>
  <property fmtid="{D5CDD505-2E9C-101B-9397-08002B2CF9AE}" pid="19" name="MSIP_Label_96e7cc6d-dbcf-401d-bb32-132838d0c8c7_Method">
    <vt:lpwstr>Standard</vt:lpwstr>
  </property>
  <property fmtid="{D5CDD505-2E9C-101B-9397-08002B2CF9AE}" pid="20" name="MSIP_Label_96e7cc6d-dbcf-401d-bb32-132838d0c8c7_Name">
    <vt:lpwstr>OFFICIAL</vt:lpwstr>
  </property>
  <property fmtid="{D5CDD505-2E9C-101B-9397-08002B2CF9AE}" pid="21" name="MSIP_Label_96e7cc6d-dbcf-401d-bb32-132838d0c8c7_SiteId">
    <vt:lpwstr>2a61d4c5-077b-4aba-8d42-5cd0ebd862ef</vt:lpwstr>
  </property>
  <property fmtid="{D5CDD505-2E9C-101B-9397-08002B2CF9AE}" pid="22" name="MSIP_Label_96e7cc6d-dbcf-401d-bb32-132838d0c8c7_ActionId">
    <vt:lpwstr>4019bd35-0470-4dd4-aebb-cd6097b19ca5</vt:lpwstr>
  </property>
  <property fmtid="{D5CDD505-2E9C-101B-9397-08002B2CF9AE}" pid="23" name="MSIP_Label_96e7cc6d-dbcf-401d-bb32-132838d0c8c7_ContentBits">
    <vt:lpwstr>2</vt:lpwstr>
  </property>
  <property fmtid="{D5CDD505-2E9C-101B-9397-08002B2CF9AE}" pid="24" name="MediaServiceImageTags">
    <vt:lpwstr/>
  </property>
</Properties>
</file>