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616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018"/>
        <w:gridCol w:w="7018"/>
      </w:tblGrid>
      <w:tr w:rsidR="0035426F" w:rsidRPr="003A693E" w14:paraId="5975D0D3" w14:textId="77777777" w:rsidTr="0035426F">
        <w:tc>
          <w:tcPr>
            <w:tcW w:w="2127" w:type="dxa"/>
            <w:shd w:val="clear" w:color="auto" w:fill="BFBFBF" w:themeFill="background1" w:themeFillShade="BF"/>
          </w:tcPr>
          <w:p w14:paraId="5417EAD6" w14:textId="77777777" w:rsidR="0035426F" w:rsidRPr="003A693E" w:rsidRDefault="0035426F" w:rsidP="0035426F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3A693E">
              <w:rPr>
                <w:rFonts w:ascii="Arial" w:hAnsi="Arial" w:cs="Arial"/>
                <w:b/>
                <w:bCs/>
                <w:sz w:val="20"/>
              </w:rPr>
              <w:t>Title:</w:t>
            </w:r>
          </w:p>
        </w:tc>
        <w:tc>
          <w:tcPr>
            <w:tcW w:w="7018" w:type="dxa"/>
          </w:tcPr>
          <w:p w14:paraId="3498FEBE" w14:textId="77777777" w:rsidR="0035426F" w:rsidRPr="000F18EC" w:rsidRDefault="0035426F" w:rsidP="0035426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EB94373" wp14:editId="645D5FBA">
                  <wp:simplePos x="0" y="0"/>
                  <wp:positionH relativeFrom="column">
                    <wp:posOffset>3331845</wp:posOffset>
                  </wp:positionH>
                  <wp:positionV relativeFrom="paragraph">
                    <wp:posOffset>-1064895</wp:posOffset>
                  </wp:positionV>
                  <wp:extent cx="1048385" cy="85979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85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Cs/>
                <w:sz w:val="20"/>
              </w:rPr>
              <w:t>Water Industry Operator</w:t>
            </w:r>
          </w:p>
        </w:tc>
        <w:tc>
          <w:tcPr>
            <w:tcW w:w="7018" w:type="dxa"/>
          </w:tcPr>
          <w:p w14:paraId="6C71812F" w14:textId="77777777" w:rsidR="0035426F" w:rsidRPr="000F18EC" w:rsidRDefault="0035426F" w:rsidP="0035426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D2E5150" wp14:editId="24F255BD">
                  <wp:simplePos x="0" y="0"/>
                  <wp:positionH relativeFrom="column">
                    <wp:posOffset>3331845</wp:posOffset>
                  </wp:positionH>
                  <wp:positionV relativeFrom="paragraph">
                    <wp:posOffset>-1064895</wp:posOffset>
                  </wp:positionV>
                  <wp:extent cx="1048385" cy="85979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85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5426F" w:rsidRPr="003A693E" w14:paraId="5A5CCFA5" w14:textId="77777777" w:rsidTr="0035426F">
        <w:tc>
          <w:tcPr>
            <w:tcW w:w="2127" w:type="dxa"/>
            <w:shd w:val="clear" w:color="auto" w:fill="BFBFBF" w:themeFill="background1" w:themeFillShade="BF"/>
          </w:tcPr>
          <w:p w14:paraId="17D90619" w14:textId="77777777" w:rsidR="0035426F" w:rsidRPr="003A693E" w:rsidRDefault="0035426F" w:rsidP="0035426F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3A693E">
              <w:rPr>
                <w:rFonts w:ascii="Arial" w:hAnsi="Arial" w:cs="Arial"/>
                <w:b/>
                <w:bCs/>
                <w:sz w:val="20"/>
              </w:rPr>
              <w:t xml:space="preserve">Position </w:t>
            </w:r>
            <w:r>
              <w:rPr>
                <w:rFonts w:ascii="Arial" w:hAnsi="Arial" w:cs="Arial"/>
                <w:b/>
                <w:bCs/>
                <w:sz w:val="20"/>
              </w:rPr>
              <w:t>n</w:t>
            </w:r>
            <w:r w:rsidRPr="003A693E">
              <w:rPr>
                <w:rFonts w:ascii="Arial" w:hAnsi="Arial" w:cs="Arial"/>
                <w:b/>
                <w:bCs/>
                <w:sz w:val="20"/>
              </w:rPr>
              <w:t>umber:</w:t>
            </w:r>
          </w:p>
        </w:tc>
        <w:tc>
          <w:tcPr>
            <w:tcW w:w="7018" w:type="dxa"/>
          </w:tcPr>
          <w:p w14:paraId="7BCB9F95" w14:textId="77777777" w:rsidR="0035426F" w:rsidRPr="000F18EC" w:rsidRDefault="0035426F" w:rsidP="0035426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Various</w:t>
            </w:r>
          </w:p>
        </w:tc>
        <w:tc>
          <w:tcPr>
            <w:tcW w:w="7018" w:type="dxa"/>
          </w:tcPr>
          <w:p w14:paraId="4DB6014D" w14:textId="77777777" w:rsidR="0035426F" w:rsidRPr="000F18EC" w:rsidRDefault="0035426F" w:rsidP="0035426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35426F" w:rsidRPr="003A693E" w14:paraId="5A07FBB8" w14:textId="77777777" w:rsidTr="0035426F">
        <w:tc>
          <w:tcPr>
            <w:tcW w:w="2127" w:type="dxa"/>
            <w:shd w:val="clear" w:color="auto" w:fill="BFBFBF" w:themeFill="background1" w:themeFillShade="BF"/>
          </w:tcPr>
          <w:p w14:paraId="3596E3A1" w14:textId="77777777" w:rsidR="0035426F" w:rsidRPr="003A693E" w:rsidRDefault="0035426F" w:rsidP="0035426F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3A693E">
              <w:rPr>
                <w:rFonts w:ascii="Arial" w:hAnsi="Arial" w:cs="Arial"/>
                <w:b/>
                <w:bCs/>
                <w:sz w:val="20"/>
              </w:rPr>
              <w:t>Classification:</w:t>
            </w:r>
          </w:p>
        </w:tc>
        <w:tc>
          <w:tcPr>
            <w:tcW w:w="7018" w:type="dxa"/>
          </w:tcPr>
          <w:p w14:paraId="78A76689" w14:textId="225B86DA" w:rsidR="0035426F" w:rsidRPr="000F18EC" w:rsidRDefault="0035426F" w:rsidP="0035426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WIO</w:t>
            </w:r>
            <w:r w:rsidR="00204E41">
              <w:rPr>
                <w:rFonts w:ascii="Arial" w:hAnsi="Arial" w:cs="Arial"/>
                <w:bCs/>
                <w:sz w:val="20"/>
              </w:rPr>
              <w:t xml:space="preserve"> – Level C.1</w:t>
            </w:r>
          </w:p>
        </w:tc>
        <w:tc>
          <w:tcPr>
            <w:tcW w:w="7018" w:type="dxa"/>
          </w:tcPr>
          <w:p w14:paraId="491587CF" w14:textId="77777777" w:rsidR="0035426F" w:rsidRPr="000F18EC" w:rsidRDefault="0035426F" w:rsidP="0035426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35426F" w:rsidRPr="003A693E" w14:paraId="227DD1D1" w14:textId="77777777" w:rsidTr="0035426F">
        <w:tc>
          <w:tcPr>
            <w:tcW w:w="2127" w:type="dxa"/>
            <w:shd w:val="clear" w:color="auto" w:fill="BFBFBF" w:themeFill="background1" w:themeFillShade="BF"/>
          </w:tcPr>
          <w:p w14:paraId="7F50B4C8" w14:textId="77777777" w:rsidR="0035426F" w:rsidRPr="003A693E" w:rsidRDefault="0035426F" w:rsidP="0035426F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3A693E">
              <w:rPr>
                <w:rFonts w:ascii="Arial" w:hAnsi="Arial" w:cs="Arial"/>
                <w:b/>
                <w:bCs/>
                <w:sz w:val="20"/>
              </w:rPr>
              <w:t>Group:</w:t>
            </w:r>
          </w:p>
        </w:tc>
        <w:tc>
          <w:tcPr>
            <w:tcW w:w="7018" w:type="dxa"/>
          </w:tcPr>
          <w:p w14:paraId="56344EEC" w14:textId="3A9E6E6E" w:rsidR="0035426F" w:rsidRPr="000F18EC" w:rsidRDefault="0035426F" w:rsidP="0035426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Infrastructure Services</w:t>
            </w:r>
            <w:r w:rsidR="00320604">
              <w:rPr>
                <w:rFonts w:ascii="Arial" w:hAnsi="Arial" w:cs="Arial"/>
                <w:bCs/>
                <w:sz w:val="20"/>
              </w:rPr>
              <w:t xml:space="preserve"> Group</w:t>
            </w:r>
          </w:p>
        </w:tc>
        <w:tc>
          <w:tcPr>
            <w:tcW w:w="7018" w:type="dxa"/>
          </w:tcPr>
          <w:p w14:paraId="2FC48DB9" w14:textId="77777777" w:rsidR="0035426F" w:rsidRPr="000F18EC" w:rsidRDefault="0035426F" w:rsidP="0035426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35426F" w:rsidRPr="003A693E" w14:paraId="0C017FFC" w14:textId="77777777" w:rsidTr="0035426F">
        <w:tc>
          <w:tcPr>
            <w:tcW w:w="2127" w:type="dxa"/>
            <w:shd w:val="clear" w:color="auto" w:fill="BFBFBF" w:themeFill="background1" w:themeFillShade="BF"/>
          </w:tcPr>
          <w:p w14:paraId="4FE71013" w14:textId="77777777" w:rsidR="0035426F" w:rsidRPr="003A693E" w:rsidRDefault="0035426F" w:rsidP="0035426F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3A693E">
              <w:rPr>
                <w:rFonts w:ascii="Arial" w:hAnsi="Arial" w:cs="Arial"/>
                <w:b/>
                <w:bCs/>
                <w:sz w:val="20"/>
              </w:rPr>
              <w:t>Reports to:</w:t>
            </w:r>
          </w:p>
        </w:tc>
        <w:tc>
          <w:tcPr>
            <w:tcW w:w="7018" w:type="dxa"/>
          </w:tcPr>
          <w:p w14:paraId="6E6077E0" w14:textId="010320D2" w:rsidR="0035426F" w:rsidRPr="000F18EC" w:rsidRDefault="00320604" w:rsidP="0035426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Network Maintenance Supervisor</w:t>
            </w:r>
          </w:p>
        </w:tc>
        <w:tc>
          <w:tcPr>
            <w:tcW w:w="7018" w:type="dxa"/>
          </w:tcPr>
          <w:p w14:paraId="05E3B774" w14:textId="77777777" w:rsidR="0035426F" w:rsidRPr="000F18EC" w:rsidRDefault="0035426F" w:rsidP="0035426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3097ABC8" w14:textId="77777777" w:rsidR="00F41A80" w:rsidRDefault="00F41A80" w:rsidP="00F41A80">
      <w:pPr>
        <w:rPr>
          <w:lang w:eastAsia="en-US"/>
        </w:rPr>
      </w:pPr>
    </w:p>
    <w:p w14:paraId="45A5EB34" w14:textId="77777777" w:rsidR="002E65EE" w:rsidRPr="008C315A" w:rsidRDefault="002E65EE" w:rsidP="00B35688">
      <w:pPr>
        <w:pStyle w:val="Heading1"/>
      </w:pPr>
      <w:r w:rsidRPr="002E65EE">
        <w:t>Position overview</w:t>
      </w:r>
    </w:p>
    <w:p w14:paraId="093CF1AD" w14:textId="77777777" w:rsidR="002E65EE" w:rsidRDefault="0035426F" w:rsidP="002E65EE">
      <w:pPr>
        <w:pStyle w:val="Normal-textbold"/>
      </w:pPr>
      <w:r w:rsidRPr="008C315A">
        <w:t>This role has primary responsibility for</w:t>
      </w:r>
      <w:r w:rsidRPr="0010747F">
        <w:rPr>
          <w:rFonts w:cs="Arial"/>
        </w:rPr>
        <w:t xml:space="preserve"> </w:t>
      </w:r>
      <w:r>
        <w:rPr>
          <w:rFonts w:cs="Arial"/>
        </w:rPr>
        <w:t xml:space="preserve">the </w:t>
      </w:r>
      <w:r w:rsidRPr="00E26567">
        <w:rPr>
          <w:rFonts w:cs="Arial"/>
        </w:rPr>
        <w:t>outdoor maintenance and</w:t>
      </w:r>
      <w:r>
        <w:rPr>
          <w:rFonts w:cs="Arial"/>
        </w:rPr>
        <w:t xml:space="preserve"> general</w:t>
      </w:r>
      <w:r w:rsidRPr="00E26567">
        <w:rPr>
          <w:rFonts w:cs="Arial"/>
        </w:rPr>
        <w:t xml:space="preserve"> construction </w:t>
      </w:r>
      <w:r>
        <w:rPr>
          <w:rFonts w:cs="Arial"/>
        </w:rPr>
        <w:t xml:space="preserve">duties on Canberra’s </w:t>
      </w:r>
      <w:r w:rsidRPr="00E26567">
        <w:rPr>
          <w:rFonts w:cs="Arial"/>
        </w:rPr>
        <w:t>water, sewage and storm water network.</w:t>
      </w:r>
    </w:p>
    <w:p w14:paraId="02102DC7" w14:textId="77777777" w:rsidR="002E65EE" w:rsidRPr="008C315A" w:rsidRDefault="002E65EE" w:rsidP="002E65EE">
      <w:pPr>
        <w:pStyle w:val="Normal-text"/>
      </w:pPr>
      <w:r>
        <w:t xml:space="preserve">Icon Water </w:t>
      </w:r>
      <w:r w:rsidRPr="008C315A">
        <w:t>Limited (</w:t>
      </w:r>
      <w:r>
        <w:t>Icon</w:t>
      </w:r>
      <w:r w:rsidR="00B35688">
        <w:t xml:space="preserve"> Water</w:t>
      </w:r>
      <w:r w:rsidRPr="008C315A">
        <w:t xml:space="preserve">) is an unlisted public company that is wholly owned by the ACT Government. </w:t>
      </w:r>
      <w:r>
        <w:t>Icon</w:t>
      </w:r>
      <w:r w:rsidR="00B35688">
        <w:t xml:space="preserve"> Water</w:t>
      </w:r>
      <w:r w:rsidRPr="008C315A">
        <w:t>:</w:t>
      </w:r>
    </w:p>
    <w:p w14:paraId="41B8DA0C" w14:textId="77777777" w:rsidR="002E65EE" w:rsidRPr="00237600" w:rsidRDefault="002E65EE" w:rsidP="002E65EE">
      <w:pPr>
        <w:pStyle w:val="Normal-bullet"/>
      </w:pPr>
      <w:r w:rsidRPr="00237600">
        <w:t>manages over $2b of water and wastewater assets with $300m annual revenue;</w:t>
      </w:r>
    </w:p>
    <w:p w14:paraId="6B91E563" w14:textId="77777777" w:rsidR="002E65EE" w:rsidRPr="00237600" w:rsidRDefault="002E65EE" w:rsidP="002E65EE">
      <w:pPr>
        <w:pStyle w:val="Normal-bullet"/>
      </w:pPr>
      <w:r w:rsidRPr="00237600">
        <w:t>holds a 50% interest in ActewAGL Distribution which owns over $1.4b of electricity and gas distributions networks; and</w:t>
      </w:r>
    </w:p>
    <w:p w14:paraId="5719EE71" w14:textId="77777777" w:rsidR="002E65EE" w:rsidRPr="00237600" w:rsidRDefault="002E65EE" w:rsidP="002E65EE">
      <w:pPr>
        <w:pStyle w:val="Normal-bullet"/>
      </w:pPr>
      <w:r w:rsidRPr="00237600">
        <w:t xml:space="preserve">holds a 50% interest in ActewAGL Retail which holds a majority market share in the ACT electricity and gas retail market with a turnover of over $600 million. </w:t>
      </w:r>
    </w:p>
    <w:p w14:paraId="18DD390C" w14:textId="77777777" w:rsidR="002E65EE" w:rsidRDefault="002E65EE" w:rsidP="002E65EE">
      <w:pPr>
        <w:pStyle w:val="Normal-text"/>
      </w:pPr>
      <w:r>
        <w:t>Icon</w:t>
      </w:r>
      <w:r w:rsidR="00B35688">
        <w:t xml:space="preserve"> Water</w:t>
      </w:r>
      <w:r>
        <w:t xml:space="preserve">’s </w:t>
      </w:r>
      <w:r w:rsidRPr="00817123">
        <w:t xml:space="preserve">voting shareholders are the Chief Minister </w:t>
      </w:r>
      <w:r w:rsidR="00C62974" w:rsidRPr="00817123">
        <w:t xml:space="preserve">of the ACT </w:t>
      </w:r>
      <w:r w:rsidRPr="00817123">
        <w:t xml:space="preserve">and </w:t>
      </w:r>
      <w:r w:rsidR="00C62974">
        <w:t xml:space="preserve">the </w:t>
      </w:r>
      <w:r w:rsidRPr="00817123">
        <w:t xml:space="preserve">Minister </w:t>
      </w:r>
      <w:r w:rsidR="00C62974">
        <w:t>for the Environment and Heritage</w:t>
      </w:r>
      <w:r w:rsidRPr="00817123">
        <w:t xml:space="preserve">. </w:t>
      </w:r>
      <w:r>
        <w:t>Icon</w:t>
      </w:r>
      <w:r w:rsidR="00B35688">
        <w:t xml:space="preserve"> Water</w:t>
      </w:r>
      <w:r w:rsidRPr="00817123">
        <w:t xml:space="preserve"> has corporate reporting and compliance obligations under </w:t>
      </w:r>
      <w:r w:rsidRPr="003C2144">
        <w:rPr>
          <w:i/>
        </w:rPr>
        <w:t>the Territory-owned Corporations Act 1990</w:t>
      </w:r>
      <w:r>
        <w:t xml:space="preserve"> and </w:t>
      </w:r>
      <w:r w:rsidRPr="00817123">
        <w:t xml:space="preserve">Corporations Law. </w:t>
      </w:r>
    </w:p>
    <w:p w14:paraId="79E24C96" w14:textId="77777777" w:rsidR="002E65EE" w:rsidRDefault="002E65EE" w:rsidP="002E65EE">
      <w:pPr>
        <w:pStyle w:val="Normal-text"/>
      </w:pPr>
      <w:r w:rsidRPr="00770A5E">
        <w:t>In addition</w:t>
      </w:r>
      <w:r>
        <w:t xml:space="preserve"> to legislation relating to all management roles, you are responsible for specific outcomes required by l</w:t>
      </w:r>
      <w:r w:rsidRPr="00817123">
        <w:t>egislation governing the supply of water and sewerage services includ</w:t>
      </w:r>
      <w:r>
        <w:t>ing</w:t>
      </w:r>
      <w:r w:rsidRPr="00817123">
        <w:t xml:space="preserve"> the </w:t>
      </w:r>
      <w:r w:rsidRPr="00551CBA">
        <w:rPr>
          <w:i/>
        </w:rPr>
        <w:t>Utilities Act 2000</w:t>
      </w:r>
      <w:r w:rsidRPr="00817123">
        <w:t xml:space="preserve">, </w:t>
      </w:r>
      <w:r w:rsidRPr="00551CBA">
        <w:rPr>
          <w:i/>
        </w:rPr>
        <w:t>Water Resources Act 2007</w:t>
      </w:r>
      <w:r w:rsidRPr="00817123">
        <w:t xml:space="preserve">, </w:t>
      </w:r>
      <w:r w:rsidRPr="00551CBA">
        <w:rPr>
          <w:i/>
        </w:rPr>
        <w:t>Environment Protection Act 1997</w:t>
      </w:r>
      <w:r w:rsidRPr="00817123">
        <w:t xml:space="preserve">, </w:t>
      </w:r>
      <w:r w:rsidRPr="00551CBA">
        <w:rPr>
          <w:i/>
        </w:rPr>
        <w:t>Water and Sewerage Act 2000</w:t>
      </w:r>
      <w:r w:rsidRPr="00817123">
        <w:t xml:space="preserve"> and the</w:t>
      </w:r>
      <w:r>
        <w:t xml:space="preserve"> </w:t>
      </w:r>
      <w:r w:rsidRPr="00551CBA">
        <w:rPr>
          <w:i/>
        </w:rPr>
        <w:t>Public Health Act</w:t>
      </w:r>
      <w:r>
        <w:t xml:space="preserve"> 1997.</w:t>
      </w:r>
    </w:p>
    <w:p w14:paraId="79A0FE6A" w14:textId="77777777" w:rsidR="002E65EE" w:rsidRPr="003700D2" w:rsidRDefault="002E65EE" w:rsidP="002E65EE">
      <w:pPr>
        <w:pStyle w:val="Normal-text"/>
      </w:pPr>
      <w:r w:rsidRPr="003700D2">
        <w:t xml:space="preserve">Your duty to your employer includes an obligation to carry out your work in a way that does not put </w:t>
      </w:r>
      <w:r>
        <w:t>Icon</w:t>
      </w:r>
      <w:r w:rsidRPr="003700D2">
        <w:t xml:space="preserve"> </w:t>
      </w:r>
      <w:r w:rsidR="00B35688">
        <w:t>Water</w:t>
      </w:r>
      <w:r w:rsidR="00B35688" w:rsidRPr="003700D2">
        <w:t xml:space="preserve"> </w:t>
      </w:r>
      <w:r w:rsidRPr="003700D2">
        <w:t xml:space="preserve">in breach of any legislative or regulatory obligations. </w:t>
      </w:r>
      <w:r>
        <w:t>Icon</w:t>
      </w:r>
      <w:r w:rsidRPr="003700D2">
        <w:t xml:space="preserve"> </w:t>
      </w:r>
      <w:r w:rsidR="00B35688">
        <w:t>Water</w:t>
      </w:r>
      <w:r w:rsidR="00B35688" w:rsidRPr="003700D2">
        <w:t xml:space="preserve"> </w:t>
      </w:r>
      <w:r w:rsidRPr="003700D2">
        <w:t>will have responsibility to provide suitable training and to make you aware of the legal obligations relevant to your work.</w:t>
      </w:r>
    </w:p>
    <w:p w14:paraId="304D2650" w14:textId="77777777" w:rsidR="002E65EE" w:rsidRPr="003700D2" w:rsidRDefault="002E65EE" w:rsidP="002E65EE">
      <w:pPr>
        <w:pStyle w:val="Normal-text"/>
      </w:pPr>
      <w:r w:rsidRPr="003700D2">
        <w:t xml:space="preserve">Under </w:t>
      </w:r>
      <w:r>
        <w:t>Icon</w:t>
      </w:r>
      <w:r w:rsidRPr="003700D2">
        <w:t xml:space="preserve"> </w:t>
      </w:r>
      <w:r w:rsidR="00B35688">
        <w:t xml:space="preserve">Water’s </w:t>
      </w:r>
      <w:r>
        <w:t>Integrated Management System</w:t>
      </w:r>
      <w:r w:rsidRPr="003700D2">
        <w:t xml:space="preserve">, </w:t>
      </w:r>
      <w:r>
        <w:t xml:space="preserve">you are </w:t>
      </w:r>
      <w:r w:rsidRPr="003700D2">
        <w:t>required to participate fully in, and lead for your own area of responsibility, all aspects of health, safety and environment</w:t>
      </w:r>
      <w:r w:rsidR="003B1F5B">
        <w:t>al</w:t>
      </w:r>
      <w:r w:rsidRPr="003700D2">
        <w:t xml:space="preserve"> management, including risk assessment, hazard identification and control and incident reporting.</w:t>
      </w:r>
    </w:p>
    <w:p w14:paraId="1AC3A401" w14:textId="77777777" w:rsidR="002E65EE" w:rsidRPr="002E65EE" w:rsidRDefault="002E65EE" w:rsidP="00B35688">
      <w:pPr>
        <w:pStyle w:val="Heading1"/>
      </w:pPr>
      <w:r w:rsidRPr="002E65EE">
        <w:t>Key responsibilities</w:t>
      </w:r>
    </w:p>
    <w:p w14:paraId="5E778524" w14:textId="77777777" w:rsidR="0035426F" w:rsidRPr="00E26567" w:rsidRDefault="0035426F" w:rsidP="0035426F">
      <w:pPr>
        <w:pStyle w:val="Normal-bullet"/>
      </w:pPr>
      <w:r w:rsidRPr="00E26567">
        <w:t xml:space="preserve">A commitment to work within </w:t>
      </w:r>
      <w:r>
        <w:t>Icon Water’s</w:t>
      </w:r>
      <w:r w:rsidRPr="00E26567">
        <w:t xml:space="preserve"> Safety</w:t>
      </w:r>
      <w:r>
        <w:t>,</w:t>
      </w:r>
      <w:r w:rsidRPr="00E26567">
        <w:t xml:space="preserve"> </w:t>
      </w:r>
      <w:r>
        <w:t>Environment, Quality and Regulation</w:t>
      </w:r>
      <w:r w:rsidRPr="00E26567">
        <w:t xml:space="preserve"> policies and procedures.</w:t>
      </w:r>
    </w:p>
    <w:p w14:paraId="2A3B9A8F" w14:textId="77777777" w:rsidR="0035426F" w:rsidRPr="00E26567" w:rsidRDefault="0035426F" w:rsidP="0035426F">
      <w:pPr>
        <w:pStyle w:val="Normal-bullet"/>
      </w:pPr>
      <w:r w:rsidRPr="00E26567">
        <w:t>Construction and maintenance of water distribution, sewerage and storm water transfer systems.</w:t>
      </w:r>
    </w:p>
    <w:p w14:paraId="4BA529AE" w14:textId="77777777" w:rsidR="0035426F" w:rsidRPr="00E26567" w:rsidRDefault="0035426F" w:rsidP="0035426F">
      <w:pPr>
        <w:pStyle w:val="Normal-bullet"/>
      </w:pPr>
      <w:r w:rsidRPr="00E26567">
        <w:t>Preparation and restoration of work sites.</w:t>
      </w:r>
    </w:p>
    <w:p w14:paraId="1A3CC7DD" w14:textId="77777777" w:rsidR="0035426F" w:rsidRPr="00E26567" w:rsidRDefault="0035426F" w:rsidP="0035426F">
      <w:pPr>
        <w:pStyle w:val="Normal-bullet"/>
      </w:pPr>
      <w:r w:rsidRPr="00E26567">
        <w:t>Operation and cleaning of plant, vehicles and equipment (hand and power tools)</w:t>
      </w:r>
    </w:p>
    <w:p w14:paraId="28CC1FFC" w14:textId="77777777" w:rsidR="0035426F" w:rsidRPr="00E26567" w:rsidRDefault="0035426F" w:rsidP="0035426F">
      <w:pPr>
        <w:pStyle w:val="Normal-bullet"/>
      </w:pPr>
      <w:r w:rsidRPr="00E26567">
        <w:t>Participation in the acquisition of job specific competencies.</w:t>
      </w:r>
    </w:p>
    <w:p w14:paraId="39F3D0F4" w14:textId="71F122A2" w:rsidR="0035426F" w:rsidRDefault="0035426F" w:rsidP="0035426F">
      <w:pPr>
        <w:pStyle w:val="Normal-bullet"/>
      </w:pPr>
      <w:r>
        <w:t>Participate in an</w:t>
      </w:r>
      <w:r w:rsidRPr="00E26567">
        <w:t xml:space="preserve"> on-call roster</w:t>
      </w:r>
      <w:r w:rsidR="00C57B8F">
        <w:t>.</w:t>
      </w:r>
    </w:p>
    <w:p w14:paraId="59A3E247" w14:textId="77777777" w:rsidR="0035426F" w:rsidRPr="002D4060" w:rsidRDefault="0035426F" w:rsidP="0035426F">
      <w:pPr>
        <w:pStyle w:val="Normal-bullet"/>
      </w:pPr>
      <w:r>
        <w:t xml:space="preserve">Other duties within the employee’s skill, competence and training. </w:t>
      </w:r>
    </w:p>
    <w:p w14:paraId="7F2C9C20" w14:textId="77777777" w:rsidR="002E65EE" w:rsidRPr="002E65EE" w:rsidRDefault="002E65EE" w:rsidP="00B35688">
      <w:pPr>
        <w:pStyle w:val="Heading1"/>
      </w:pPr>
      <w:r w:rsidRPr="002E65EE">
        <w:t>Qualifications, knowledge and experience</w:t>
      </w:r>
    </w:p>
    <w:p w14:paraId="6D6E6BC3" w14:textId="4F971443" w:rsidR="0035426F" w:rsidRPr="00E26567" w:rsidRDefault="0035426F" w:rsidP="0035426F">
      <w:pPr>
        <w:pStyle w:val="Normal-bullet"/>
      </w:pPr>
      <w:r w:rsidRPr="00E26567">
        <w:t>Experience in the construction of water, sewerage and stormwater distribution systems or other civil construction experience</w:t>
      </w:r>
      <w:r>
        <w:t xml:space="preserve"> (</w:t>
      </w:r>
      <w:r w:rsidRPr="00E26567">
        <w:t>desirable</w:t>
      </w:r>
      <w:r>
        <w:t>)</w:t>
      </w:r>
      <w:r w:rsidR="00C57B8F">
        <w:t>.</w:t>
      </w:r>
    </w:p>
    <w:p w14:paraId="402906A9" w14:textId="48611608" w:rsidR="0035426F" w:rsidRPr="00E26567" w:rsidRDefault="0035426F" w:rsidP="0035426F">
      <w:pPr>
        <w:pStyle w:val="Normal-bullet"/>
      </w:pPr>
      <w:r w:rsidRPr="00E26567">
        <w:t xml:space="preserve">Relevant trade qualifications </w:t>
      </w:r>
      <w:r>
        <w:t>(desirable)</w:t>
      </w:r>
      <w:r w:rsidR="00C57B8F">
        <w:t>.</w:t>
      </w:r>
    </w:p>
    <w:p w14:paraId="00F14DC0" w14:textId="77777777" w:rsidR="0035426F" w:rsidRPr="00E26567" w:rsidRDefault="0035426F" w:rsidP="0035426F">
      <w:pPr>
        <w:pStyle w:val="Normal-bullet"/>
      </w:pPr>
      <w:r>
        <w:lastRenderedPageBreak/>
        <w:t xml:space="preserve">Experience with </w:t>
      </w:r>
      <w:r w:rsidRPr="00E26567">
        <w:t>Backhoe and or Skid Steer tickets would be an advantage.</w:t>
      </w:r>
    </w:p>
    <w:p w14:paraId="444075BF" w14:textId="4E4F0434" w:rsidR="0035426F" w:rsidRDefault="0035426F" w:rsidP="0035426F">
      <w:pPr>
        <w:pStyle w:val="Normal-bullet"/>
      </w:pPr>
      <w:r>
        <w:t>Experience in using systems to locate assets using maps and technical drawings</w:t>
      </w:r>
      <w:r w:rsidR="00C57B8F">
        <w:t>.</w:t>
      </w:r>
      <w:r>
        <w:t xml:space="preserve"> </w:t>
      </w:r>
    </w:p>
    <w:p w14:paraId="77F206A9" w14:textId="16978827" w:rsidR="0035426F" w:rsidRDefault="0035426F" w:rsidP="0035426F">
      <w:pPr>
        <w:pStyle w:val="Normal-bullet"/>
      </w:pPr>
      <w:r>
        <w:t>Demonstrated ability with basic level maths, written literacy and computer literacy</w:t>
      </w:r>
      <w:r w:rsidR="00C57B8F">
        <w:t>.</w:t>
      </w:r>
    </w:p>
    <w:p w14:paraId="1AF68ABE" w14:textId="77777777" w:rsidR="0035426F" w:rsidRDefault="0035426F" w:rsidP="0035426F">
      <w:pPr>
        <w:pStyle w:val="Normal-bullet"/>
      </w:pPr>
      <w:r>
        <w:t>Demonstrated experience of strong commitment to Customer Service.</w:t>
      </w:r>
    </w:p>
    <w:p w14:paraId="7F354C8C" w14:textId="77777777" w:rsidR="0035426F" w:rsidRDefault="0035426F" w:rsidP="0035426F">
      <w:pPr>
        <w:pStyle w:val="Normal-bullet"/>
      </w:pPr>
      <w:r>
        <w:t>Demonstrated experience working in a team environment.</w:t>
      </w:r>
    </w:p>
    <w:p w14:paraId="3AC69989" w14:textId="18B298AB" w:rsidR="0035426F" w:rsidRDefault="0035426F" w:rsidP="0035426F">
      <w:pPr>
        <w:pStyle w:val="Normal-bullet"/>
      </w:pPr>
      <w:r w:rsidRPr="00E26567">
        <w:t>Possession of a driver’s license is essential (HR Class</w:t>
      </w:r>
      <w:r>
        <w:t xml:space="preserve"> licence would be an advantage)</w:t>
      </w:r>
      <w:r w:rsidR="00C57B8F">
        <w:t>.</w:t>
      </w:r>
    </w:p>
    <w:p w14:paraId="6FFCEE37" w14:textId="77777777" w:rsidR="0035426F" w:rsidRPr="00E26567" w:rsidRDefault="0035426F" w:rsidP="0035426F">
      <w:pPr>
        <w:pStyle w:val="Normal-bullet"/>
      </w:pPr>
      <w:r>
        <w:t>Be medically fit for outdoor physical duties, working in confined spaces and manual labouring duties will be determined at a pre-employment medical and as necessary during the course of employment.</w:t>
      </w:r>
    </w:p>
    <w:p w14:paraId="554B9ED4" w14:textId="77777777" w:rsidR="002E65EE" w:rsidRPr="002E65EE" w:rsidRDefault="002E65EE" w:rsidP="00B35688">
      <w:pPr>
        <w:pStyle w:val="Heading1"/>
      </w:pPr>
      <w:r w:rsidRPr="002E65EE">
        <w:t>Attributes and skills</w:t>
      </w:r>
    </w:p>
    <w:p w14:paraId="511905C1" w14:textId="77777777" w:rsidR="0035426F" w:rsidRDefault="0035426F" w:rsidP="0035426F">
      <w:pPr>
        <w:pStyle w:val="Text1-paragraph"/>
        <w:numPr>
          <w:ilvl w:val="0"/>
          <w:numId w:val="30"/>
        </w:numPr>
        <w:ind w:left="714" w:hanging="357"/>
      </w:pPr>
      <w:r w:rsidRPr="0010747F">
        <w:rPr>
          <w:u w:val="single"/>
        </w:rPr>
        <w:t>Achievement oriented</w:t>
      </w:r>
      <w:r>
        <w:t xml:space="preserve"> Sets clear goals, strives to attain them and is not deterred by challenges.</w:t>
      </w:r>
    </w:p>
    <w:p w14:paraId="47FE95AE" w14:textId="77777777" w:rsidR="0035426F" w:rsidRDefault="0035426F" w:rsidP="0035426F">
      <w:pPr>
        <w:pStyle w:val="Text1-paragraph"/>
        <w:numPr>
          <w:ilvl w:val="0"/>
          <w:numId w:val="30"/>
        </w:numPr>
        <w:ind w:left="714" w:hanging="357"/>
      </w:pPr>
      <w:r>
        <w:rPr>
          <w:u w:val="single"/>
        </w:rPr>
        <w:t>Independence</w:t>
      </w:r>
      <w:r>
        <w:t xml:space="preserve"> Self-directed and proactive, able to work with minimal supervision.</w:t>
      </w:r>
    </w:p>
    <w:p w14:paraId="0CC10284" w14:textId="77777777" w:rsidR="0035426F" w:rsidRPr="0010747F" w:rsidRDefault="0035426F" w:rsidP="0035426F">
      <w:pPr>
        <w:pStyle w:val="Text1-paragraph"/>
        <w:numPr>
          <w:ilvl w:val="0"/>
          <w:numId w:val="30"/>
        </w:numPr>
        <w:ind w:left="714" w:hanging="357"/>
      </w:pPr>
      <w:r w:rsidRPr="0010747F">
        <w:rPr>
          <w:u w:val="single"/>
        </w:rPr>
        <w:t>Integrity</w:t>
      </w:r>
      <w:r>
        <w:t xml:space="preserve"> Behaves in an honest and trustworthy manner, treats others fairly and is open about own </w:t>
      </w:r>
      <w:proofErr w:type="spellStart"/>
      <w:r>
        <w:t>misjudgments</w:t>
      </w:r>
      <w:proofErr w:type="spellEnd"/>
      <w:r>
        <w:t xml:space="preserve"> and any conflicts of interest which may be present.</w:t>
      </w:r>
      <w:r w:rsidRPr="0010747F">
        <w:t xml:space="preserve"> </w:t>
      </w:r>
    </w:p>
    <w:p w14:paraId="638A2E4F" w14:textId="1D2111BF" w:rsidR="0035426F" w:rsidRDefault="0035426F" w:rsidP="0035426F">
      <w:pPr>
        <w:pStyle w:val="Heading1"/>
        <w:numPr>
          <w:ilvl w:val="0"/>
          <w:numId w:val="30"/>
        </w:numPr>
        <w:spacing w:before="120" w:after="120" w:line="240" w:lineRule="exact"/>
        <w:ind w:left="714" w:hanging="357"/>
        <w:rPr>
          <w:b w:val="0"/>
          <w:bCs w:val="0"/>
          <w:sz w:val="20"/>
        </w:rPr>
      </w:pPr>
      <w:r w:rsidRPr="0010747F">
        <w:rPr>
          <w:b w:val="0"/>
          <w:bCs w:val="0"/>
          <w:sz w:val="20"/>
          <w:u w:val="single"/>
        </w:rPr>
        <w:t>Computer skills</w:t>
      </w:r>
      <w:r>
        <w:rPr>
          <w:b w:val="0"/>
          <w:bCs w:val="0"/>
          <w:sz w:val="20"/>
        </w:rPr>
        <w:t xml:space="preserve"> Uses a</w:t>
      </w:r>
      <w:r w:rsidRPr="0010747F">
        <w:rPr>
          <w:b w:val="0"/>
          <w:bCs w:val="0"/>
          <w:sz w:val="20"/>
        </w:rPr>
        <w:t xml:space="preserve"> range of software features for word processing, rese</w:t>
      </w:r>
      <w:r>
        <w:rPr>
          <w:b w:val="0"/>
          <w:bCs w:val="0"/>
          <w:sz w:val="20"/>
        </w:rPr>
        <w:t>arch, analysis and communication</w:t>
      </w:r>
      <w:r w:rsidR="00C57B8F">
        <w:rPr>
          <w:b w:val="0"/>
          <w:bCs w:val="0"/>
          <w:sz w:val="20"/>
        </w:rPr>
        <w:t>.</w:t>
      </w:r>
    </w:p>
    <w:p w14:paraId="471F7AEB" w14:textId="77777777" w:rsidR="0035426F" w:rsidRPr="0010747F" w:rsidRDefault="0035426F" w:rsidP="0035426F">
      <w:pPr>
        <w:pStyle w:val="Heading1"/>
        <w:numPr>
          <w:ilvl w:val="0"/>
          <w:numId w:val="30"/>
        </w:numPr>
        <w:spacing w:before="120" w:after="120" w:line="240" w:lineRule="exact"/>
        <w:ind w:left="714" w:hanging="357"/>
        <w:rPr>
          <w:b w:val="0"/>
          <w:bCs w:val="0"/>
          <w:sz w:val="20"/>
        </w:rPr>
      </w:pPr>
      <w:r w:rsidRPr="0010747F">
        <w:rPr>
          <w:b w:val="0"/>
          <w:bCs w:val="0"/>
          <w:sz w:val="20"/>
          <w:u w:val="single"/>
        </w:rPr>
        <w:t>Communication skills</w:t>
      </w:r>
      <w:r w:rsidRPr="0010747F">
        <w:rPr>
          <w:b w:val="0"/>
          <w:bCs w:val="0"/>
          <w:sz w:val="20"/>
        </w:rPr>
        <w:t xml:space="preserve"> Communicates effectively verbally and in writing, adapting style to suit different audiences.</w:t>
      </w:r>
    </w:p>
    <w:p w14:paraId="1DBB6AA1" w14:textId="77777777" w:rsidR="0035426F" w:rsidRPr="0010747F" w:rsidRDefault="0035426F" w:rsidP="0035426F">
      <w:pPr>
        <w:pStyle w:val="Heading1"/>
        <w:numPr>
          <w:ilvl w:val="0"/>
          <w:numId w:val="30"/>
        </w:numPr>
        <w:spacing w:before="120" w:after="120" w:line="240" w:lineRule="exact"/>
        <w:ind w:left="714" w:hanging="357"/>
        <w:rPr>
          <w:b w:val="0"/>
          <w:bCs w:val="0"/>
          <w:sz w:val="20"/>
        </w:rPr>
      </w:pPr>
      <w:r w:rsidRPr="0010747F">
        <w:rPr>
          <w:b w:val="0"/>
          <w:bCs w:val="0"/>
          <w:sz w:val="20"/>
          <w:u w:val="single"/>
        </w:rPr>
        <w:t>Time management skills</w:t>
      </w:r>
      <w:r w:rsidRPr="0010747F">
        <w:rPr>
          <w:b w:val="0"/>
          <w:bCs w:val="0"/>
          <w:sz w:val="20"/>
        </w:rPr>
        <w:t>. Plans and organises self to ensure the timely completion of tasks.</w:t>
      </w:r>
    </w:p>
    <w:p w14:paraId="39F6737D" w14:textId="152F4DD5" w:rsidR="00B35688" w:rsidRDefault="0035426F" w:rsidP="0035426F">
      <w:pPr>
        <w:pStyle w:val="Heading1"/>
        <w:numPr>
          <w:ilvl w:val="0"/>
          <w:numId w:val="30"/>
        </w:numPr>
        <w:spacing w:before="120" w:after="120" w:line="240" w:lineRule="exact"/>
        <w:ind w:left="714" w:hanging="357"/>
        <w:rPr>
          <w:b w:val="0"/>
          <w:bCs w:val="0"/>
          <w:sz w:val="20"/>
        </w:rPr>
      </w:pPr>
      <w:r w:rsidRPr="0010747F">
        <w:rPr>
          <w:b w:val="0"/>
          <w:bCs w:val="0"/>
          <w:sz w:val="20"/>
          <w:u w:val="single"/>
        </w:rPr>
        <w:t>Writing skills.</w:t>
      </w:r>
      <w:r w:rsidRPr="0010747F">
        <w:rPr>
          <w:b w:val="0"/>
          <w:bCs w:val="0"/>
          <w:sz w:val="20"/>
        </w:rPr>
        <w:t xml:space="preserve"> Uses clear, concise language in all written products, and includes content appropriate for the purpose and audience.</w:t>
      </w:r>
    </w:p>
    <w:p w14:paraId="7254E757" w14:textId="77777777" w:rsidR="00C57B8F" w:rsidRDefault="00C57B8F" w:rsidP="00C57B8F">
      <w:pPr>
        <w:rPr>
          <w:lang w:eastAsia="en-US"/>
        </w:rPr>
      </w:pPr>
    </w:p>
    <w:p w14:paraId="1D50D931" w14:textId="77777777" w:rsidR="00C57B8F" w:rsidRDefault="00C57B8F" w:rsidP="00C57B8F">
      <w:pPr>
        <w:rPr>
          <w:lang w:eastAsia="en-US"/>
        </w:rPr>
      </w:pPr>
    </w:p>
    <w:p w14:paraId="0A17CE48" w14:textId="2389026D" w:rsidR="00C57B8F" w:rsidRPr="00C57B8F" w:rsidRDefault="00C57B8F" w:rsidP="00C57B8F">
      <w:pPr>
        <w:rPr>
          <w:lang w:eastAsia="en-US"/>
        </w:rPr>
      </w:pPr>
      <w:r>
        <w:rPr>
          <w:noProof/>
          <w:lang w:eastAsia="en-US"/>
        </w:rPr>
        <w:drawing>
          <wp:inline distT="0" distB="0" distL="0" distR="0" wp14:anchorId="5A2EE278" wp14:editId="68B905D1">
            <wp:extent cx="5848985" cy="458470"/>
            <wp:effectExtent l="0" t="0" r="0" b="0"/>
            <wp:docPr id="37431050" name="Picture 2" descr="A symbol of a person holding an umbrell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31050" name="Picture 2" descr="A symbol of a person holding an umbrella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985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7B8F" w:rsidRPr="00C57B8F" w:rsidSect="00B35688">
      <w:footerReference w:type="even" r:id="rId13"/>
      <w:footerReference w:type="default" r:id="rId14"/>
      <w:headerReference w:type="first" r:id="rId15"/>
      <w:footerReference w:type="first" r:id="rId16"/>
      <w:pgSz w:w="11904" w:h="16843" w:code="9"/>
      <w:pgMar w:top="1418" w:right="1134" w:bottom="1134" w:left="1559" w:header="113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A30B5" w14:textId="77777777" w:rsidR="006127E5" w:rsidRDefault="006127E5" w:rsidP="001C4022">
      <w:pPr>
        <w:pStyle w:val="Heading3"/>
      </w:pPr>
      <w:r>
        <w:separator/>
      </w:r>
    </w:p>
  </w:endnote>
  <w:endnote w:type="continuationSeparator" w:id="0">
    <w:p w14:paraId="5735046A" w14:textId="77777777" w:rsidR="006127E5" w:rsidRDefault="006127E5" w:rsidP="001C4022">
      <w:pPr>
        <w:pStyle w:val="Heading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F1295" w14:textId="74174132" w:rsidR="00857F60" w:rsidRDefault="00857F6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B2D1048" wp14:editId="3BD47F6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3CD2DD" w14:textId="20722415" w:rsidR="00857F60" w:rsidRPr="00857F60" w:rsidRDefault="00857F6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57F6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2D104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083CD2DD" w14:textId="20722415" w:rsidR="00857F60" w:rsidRPr="00857F60" w:rsidRDefault="00857F6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57F6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8CB40" w14:textId="714D659E" w:rsidR="000C109A" w:rsidRPr="00105DF5" w:rsidRDefault="00857F60" w:rsidP="00B35688">
    <w:pPr>
      <w:pStyle w:val="Footer"/>
      <w:tabs>
        <w:tab w:val="clear" w:pos="4320"/>
        <w:tab w:val="clear" w:pos="8640"/>
        <w:tab w:val="center" w:pos="4536"/>
        <w:tab w:val="right" w:pos="9214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14053A9" wp14:editId="43D94F94">
              <wp:simplePos x="990600" y="101155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610E6" w14:textId="17C2FCC2" w:rsidR="00857F60" w:rsidRPr="00857F60" w:rsidRDefault="00857F6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57F6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4053A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OFFICIAL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240610E6" w14:textId="17C2FCC2" w:rsidR="00857F60" w:rsidRPr="00857F60" w:rsidRDefault="00857F6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57F6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05DF5" w:rsidRPr="007853ED">
      <w:rPr>
        <w:rFonts w:ascii="Arial" w:hAnsi="Arial" w:cs="Arial"/>
        <w:sz w:val="20"/>
        <w:szCs w:val="20"/>
      </w:rPr>
      <w:t xml:space="preserve">Page </w:t>
    </w:r>
    <w:r w:rsidR="00105DF5" w:rsidRPr="007853ED">
      <w:rPr>
        <w:rStyle w:val="PageNumber"/>
        <w:rFonts w:ascii="Arial" w:hAnsi="Arial" w:cs="Arial"/>
        <w:sz w:val="20"/>
        <w:szCs w:val="20"/>
      </w:rPr>
      <w:fldChar w:fldCharType="begin"/>
    </w:r>
    <w:r w:rsidR="00105DF5" w:rsidRPr="007853ED">
      <w:rPr>
        <w:rStyle w:val="PageNumber"/>
        <w:rFonts w:ascii="Arial" w:hAnsi="Arial" w:cs="Arial"/>
        <w:sz w:val="20"/>
        <w:szCs w:val="20"/>
      </w:rPr>
      <w:instrText xml:space="preserve"> PAGE  \* Arabic  \* MERGEFORMAT </w:instrText>
    </w:r>
    <w:r w:rsidR="00105DF5" w:rsidRPr="007853ED">
      <w:rPr>
        <w:rStyle w:val="PageNumber"/>
        <w:rFonts w:ascii="Arial" w:hAnsi="Arial" w:cs="Arial"/>
        <w:sz w:val="20"/>
        <w:szCs w:val="20"/>
      </w:rPr>
      <w:fldChar w:fldCharType="separate"/>
    </w:r>
    <w:r w:rsidR="0035426F">
      <w:rPr>
        <w:rStyle w:val="PageNumber"/>
        <w:rFonts w:ascii="Arial" w:hAnsi="Arial" w:cs="Arial"/>
        <w:noProof/>
        <w:sz w:val="20"/>
        <w:szCs w:val="20"/>
      </w:rPr>
      <w:t>2</w:t>
    </w:r>
    <w:r w:rsidR="00105DF5" w:rsidRPr="007853ED">
      <w:rPr>
        <w:rStyle w:val="PageNumber"/>
        <w:rFonts w:ascii="Arial" w:hAnsi="Arial" w:cs="Arial"/>
        <w:sz w:val="20"/>
        <w:szCs w:val="20"/>
      </w:rPr>
      <w:fldChar w:fldCharType="end"/>
    </w:r>
    <w:r w:rsidR="00105DF5" w:rsidRPr="007853ED">
      <w:rPr>
        <w:rStyle w:val="PageNumber"/>
        <w:rFonts w:ascii="Arial" w:hAnsi="Arial" w:cs="Arial"/>
        <w:sz w:val="20"/>
        <w:szCs w:val="20"/>
      </w:rPr>
      <w:t xml:space="preserve"> of </w:t>
    </w:r>
    <w:r w:rsidR="00105DF5" w:rsidRPr="007853ED">
      <w:rPr>
        <w:rStyle w:val="PageNumber"/>
        <w:rFonts w:ascii="Arial" w:hAnsi="Arial" w:cs="Arial"/>
        <w:sz w:val="20"/>
        <w:szCs w:val="20"/>
      </w:rPr>
      <w:fldChar w:fldCharType="begin"/>
    </w:r>
    <w:r w:rsidR="00105DF5" w:rsidRPr="007853ED">
      <w:rPr>
        <w:rStyle w:val="PageNumber"/>
        <w:rFonts w:ascii="Arial" w:hAnsi="Arial" w:cs="Arial"/>
        <w:sz w:val="20"/>
        <w:szCs w:val="20"/>
      </w:rPr>
      <w:instrText xml:space="preserve"> NUMPAGES  \* Arabic  \* MERGEFORMAT </w:instrText>
    </w:r>
    <w:r w:rsidR="00105DF5" w:rsidRPr="007853ED">
      <w:rPr>
        <w:rStyle w:val="PageNumber"/>
        <w:rFonts w:ascii="Arial" w:hAnsi="Arial" w:cs="Arial"/>
        <w:sz w:val="20"/>
        <w:szCs w:val="20"/>
      </w:rPr>
      <w:fldChar w:fldCharType="separate"/>
    </w:r>
    <w:r w:rsidR="0035426F">
      <w:rPr>
        <w:rStyle w:val="PageNumber"/>
        <w:rFonts w:ascii="Arial" w:hAnsi="Arial" w:cs="Arial"/>
        <w:noProof/>
        <w:sz w:val="20"/>
        <w:szCs w:val="20"/>
      </w:rPr>
      <w:t>2</w:t>
    </w:r>
    <w:r w:rsidR="00105DF5" w:rsidRPr="007853ED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75EDD" w14:textId="7C993E90" w:rsidR="000C109A" w:rsidRPr="00974EBA" w:rsidRDefault="00857F60" w:rsidP="00B35688">
    <w:pPr>
      <w:pStyle w:val="Footer"/>
      <w:tabs>
        <w:tab w:val="clear" w:pos="4320"/>
        <w:tab w:val="clear" w:pos="8640"/>
        <w:tab w:val="center" w:pos="4536"/>
        <w:tab w:val="right" w:pos="9214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E02023E" wp14:editId="4BEA9D76">
              <wp:simplePos x="990600" y="101155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6BC85F" w14:textId="0AF2CD1D" w:rsidR="00857F60" w:rsidRPr="00857F60" w:rsidRDefault="00857F6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57F6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0202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left:0;text-align:left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5D6BC85F" w14:textId="0AF2CD1D" w:rsidR="00857F60" w:rsidRPr="00857F60" w:rsidRDefault="00857F6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57F6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C109A" w:rsidRPr="00974EBA">
      <w:rPr>
        <w:rFonts w:ascii="Arial" w:hAnsi="Arial" w:cs="Arial"/>
        <w:sz w:val="20"/>
        <w:szCs w:val="20"/>
      </w:rPr>
      <w:tab/>
    </w:r>
    <w:r w:rsidR="005C53F8" w:rsidRPr="007853ED">
      <w:rPr>
        <w:rFonts w:ascii="Arial" w:hAnsi="Arial" w:cs="Arial"/>
        <w:sz w:val="20"/>
        <w:szCs w:val="20"/>
      </w:rPr>
      <w:t xml:space="preserve">Page </w:t>
    </w:r>
    <w:r w:rsidR="005C53F8" w:rsidRPr="007853ED">
      <w:rPr>
        <w:rStyle w:val="PageNumber"/>
        <w:rFonts w:ascii="Arial" w:hAnsi="Arial" w:cs="Arial"/>
        <w:sz w:val="20"/>
        <w:szCs w:val="20"/>
      </w:rPr>
      <w:fldChar w:fldCharType="begin"/>
    </w:r>
    <w:r w:rsidR="005C53F8" w:rsidRPr="007853ED">
      <w:rPr>
        <w:rStyle w:val="PageNumber"/>
        <w:rFonts w:ascii="Arial" w:hAnsi="Arial" w:cs="Arial"/>
        <w:sz w:val="20"/>
        <w:szCs w:val="20"/>
      </w:rPr>
      <w:instrText xml:space="preserve"> PAGE  \* Arabic  \* MERGEFORMAT </w:instrText>
    </w:r>
    <w:r w:rsidR="005C53F8" w:rsidRPr="007853ED">
      <w:rPr>
        <w:rStyle w:val="PageNumber"/>
        <w:rFonts w:ascii="Arial" w:hAnsi="Arial" w:cs="Arial"/>
        <w:sz w:val="20"/>
        <w:szCs w:val="20"/>
      </w:rPr>
      <w:fldChar w:fldCharType="separate"/>
    </w:r>
    <w:r w:rsidR="0035426F">
      <w:rPr>
        <w:rStyle w:val="PageNumber"/>
        <w:rFonts w:ascii="Arial" w:hAnsi="Arial" w:cs="Arial"/>
        <w:noProof/>
        <w:sz w:val="20"/>
        <w:szCs w:val="20"/>
      </w:rPr>
      <w:t>1</w:t>
    </w:r>
    <w:r w:rsidR="005C53F8" w:rsidRPr="007853ED">
      <w:rPr>
        <w:rStyle w:val="PageNumber"/>
        <w:rFonts w:ascii="Arial" w:hAnsi="Arial" w:cs="Arial"/>
        <w:sz w:val="20"/>
        <w:szCs w:val="20"/>
      </w:rPr>
      <w:fldChar w:fldCharType="end"/>
    </w:r>
    <w:r w:rsidR="005C53F8" w:rsidRPr="007853ED">
      <w:rPr>
        <w:rStyle w:val="PageNumber"/>
        <w:rFonts w:ascii="Arial" w:hAnsi="Arial" w:cs="Arial"/>
        <w:sz w:val="20"/>
        <w:szCs w:val="20"/>
      </w:rPr>
      <w:t xml:space="preserve"> of </w:t>
    </w:r>
    <w:r w:rsidR="005C53F8" w:rsidRPr="007853ED">
      <w:rPr>
        <w:rStyle w:val="PageNumber"/>
        <w:rFonts w:ascii="Arial" w:hAnsi="Arial" w:cs="Arial"/>
        <w:sz w:val="20"/>
        <w:szCs w:val="20"/>
      </w:rPr>
      <w:fldChar w:fldCharType="begin"/>
    </w:r>
    <w:r w:rsidR="005C53F8" w:rsidRPr="007853ED">
      <w:rPr>
        <w:rStyle w:val="PageNumber"/>
        <w:rFonts w:ascii="Arial" w:hAnsi="Arial" w:cs="Arial"/>
        <w:sz w:val="20"/>
        <w:szCs w:val="20"/>
      </w:rPr>
      <w:instrText xml:space="preserve"> NUMPAGES  \* Arabic  \* MERGEFORMAT </w:instrText>
    </w:r>
    <w:r w:rsidR="005C53F8" w:rsidRPr="007853ED">
      <w:rPr>
        <w:rStyle w:val="PageNumber"/>
        <w:rFonts w:ascii="Arial" w:hAnsi="Arial" w:cs="Arial"/>
        <w:sz w:val="20"/>
        <w:szCs w:val="20"/>
      </w:rPr>
      <w:fldChar w:fldCharType="separate"/>
    </w:r>
    <w:r w:rsidR="0035426F">
      <w:rPr>
        <w:rStyle w:val="PageNumber"/>
        <w:rFonts w:ascii="Arial" w:hAnsi="Arial" w:cs="Arial"/>
        <w:noProof/>
        <w:sz w:val="20"/>
        <w:szCs w:val="20"/>
      </w:rPr>
      <w:t>2</w:t>
    </w:r>
    <w:r w:rsidR="005C53F8" w:rsidRPr="007853ED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C3D13" w14:textId="77777777" w:rsidR="006127E5" w:rsidRDefault="006127E5" w:rsidP="001C4022">
      <w:pPr>
        <w:pStyle w:val="Heading3"/>
      </w:pPr>
      <w:r>
        <w:separator/>
      </w:r>
    </w:p>
  </w:footnote>
  <w:footnote w:type="continuationSeparator" w:id="0">
    <w:p w14:paraId="7FAD5D50" w14:textId="77777777" w:rsidR="006127E5" w:rsidRDefault="006127E5" w:rsidP="001C4022">
      <w:pPr>
        <w:pStyle w:val="Heading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8B14C" w14:textId="77777777" w:rsidR="00F41A80" w:rsidRPr="00B35688" w:rsidRDefault="00F41A80">
    <w:pPr>
      <w:pStyle w:val="Header"/>
      <w:rPr>
        <w:rFonts w:ascii="Arial" w:hAnsi="Arial" w:cs="Arial"/>
        <w:b/>
        <w:sz w:val="32"/>
        <w:szCs w:val="32"/>
      </w:rPr>
    </w:pPr>
    <w:r w:rsidRPr="00B35688">
      <w:rPr>
        <w:rFonts w:ascii="Arial" w:hAnsi="Arial" w:cs="Arial"/>
        <w:b/>
        <w:sz w:val="32"/>
        <w:szCs w:val="32"/>
      </w:rPr>
      <w:t xml:space="preserve">Icon Water </w:t>
    </w:r>
  </w:p>
  <w:p w14:paraId="5696873A" w14:textId="77777777" w:rsidR="00F41A80" w:rsidRPr="00B35688" w:rsidRDefault="00F41A80" w:rsidP="00B35688">
    <w:pPr>
      <w:pStyle w:val="Header"/>
      <w:spacing w:after="240"/>
      <w:rPr>
        <w:rFonts w:ascii="Arial" w:hAnsi="Arial" w:cs="Arial"/>
        <w:b/>
        <w:sz w:val="32"/>
        <w:szCs w:val="32"/>
      </w:rPr>
    </w:pPr>
    <w:r w:rsidRPr="00B35688">
      <w:rPr>
        <w:rFonts w:ascii="Arial" w:hAnsi="Arial" w:cs="Arial"/>
        <w:b/>
        <w:sz w:val="32"/>
        <w:szCs w:val="32"/>
      </w:rPr>
      <w:t xml:space="preserve">Position </w:t>
    </w:r>
    <w:r w:rsidR="003F7B1E">
      <w:rPr>
        <w:rFonts w:ascii="Arial" w:hAnsi="Arial" w:cs="Arial"/>
        <w:b/>
        <w:sz w:val="32"/>
        <w:szCs w:val="32"/>
      </w:rPr>
      <w:t>D</w:t>
    </w:r>
    <w:r w:rsidRPr="00B35688">
      <w:rPr>
        <w:rFonts w:ascii="Arial" w:hAnsi="Arial" w:cs="Arial"/>
        <w:b/>
        <w:sz w:val="32"/>
        <w:szCs w:val="32"/>
      </w:rPr>
      <w:t>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5325F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D87C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222A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42460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CCF4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56EA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248A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C676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4CB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A067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170D0"/>
    <w:multiLevelType w:val="hybridMultilevel"/>
    <w:tmpl w:val="5AC6F8B6"/>
    <w:lvl w:ilvl="0" w:tplc="50F40D3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5D5AC0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7E226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F46A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9611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9277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0C87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6E59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1EA2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7A10FC"/>
    <w:multiLevelType w:val="hybridMultilevel"/>
    <w:tmpl w:val="B1942618"/>
    <w:lvl w:ilvl="0" w:tplc="BF4EC966">
      <w:start w:val="2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CEE6CEC4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E434257A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3E0A5026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41C23630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1618E380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5F70B814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57D88F26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482E5BF8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12" w15:restartNumberingAfterBreak="0">
    <w:nsid w:val="095A6420"/>
    <w:multiLevelType w:val="hybridMultilevel"/>
    <w:tmpl w:val="C0A294EA"/>
    <w:lvl w:ilvl="0" w:tplc="6FA0E2C2">
      <w:start w:val="1"/>
      <w:numFmt w:val="bullet"/>
      <w:pStyle w:val="Text2-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359C6"/>
    <w:multiLevelType w:val="hybridMultilevel"/>
    <w:tmpl w:val="0770A85E"/>
    <w:lvl w:ilvl="0" w:tplc="C5108578">
      <w:start w:val="1"/>
      <w:numFmt w:val="bullet"/>
      <w:pStyle w:val="Text3-dash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670125"/>
    <w:multiLevelType w:val="multilevel"/>
    <w:tmpl w:val="F28ED222"/>
    <w:lvl w:ilvl="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8C284B"/>
    <w:multiLevelType w:val="hybridMultilevel"/>
    <w:tmpl w:val="9B521660"/>
    <w:lvl w:ilvl="0" w:tplc="BC524B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7C031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0ADDF6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B5257F"/>
    <w:multiLevelType w:val="hybridMultilevel"/>
    <w:tmpl w:val="0F626696"/>
    <w:lvl w:ilvl="0" w:tplc="9F68EFC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8F05E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22084F"/>
    <w:multiLevelType w:val="hybridMultilevel"/>
    <w:tmpl w:val="CC86BA32"/>
    <w:lvl w:ilvl="0" w:tplc="7EFAA6C6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7FBA86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CCE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A28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3642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EC97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E46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6C95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9861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BC4FA7"/>
    <w:multiLevelType w:val="hybridMultilevel"/>
    <w:tmpl w:val="61CC353C"/>
    <w:lvl w:ilvl="0" w:tplc="BF580BCE">
      <w:start w:val="1"/>
      <w:numFmt w:val="bullet"/>
      <w:pStyle w:val="Normal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027EBE"/>
    <w:multiLevelType w:val="hybridMultilevel"/>
    <w:tmpl w:val="40E400D0"/>
    <w:lvl w:ilvl="0" w:tplc="47CE1C6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1647C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D66C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F4E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FEFE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3862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9C3F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CEAB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50A3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D567C6"/>
    <w:multiLevelType w:val="hybridMultilevel"/>
    <w:tmpl w:val="DD72EC74"/>
    <w:lvl w:ilvl="0" w:tplc="269802E6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1" w:tplc="A28C65AA" w:tentative="1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hint="default"/>
      </w:rPr>
    </w:lvl>
    <w:lvl w:ilvl="2" w:tplc="9BE88E52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3" w:tplc="7E90BC90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4" w:tplc="585899EA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hint="default"/>
      </w:rPr>
    </w:lvl>
    <w:lvl w:ilvl="5" w:tplc="4CA8488A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  <w:lvl w:ilvl="6" w:tplc="51208A6C" w:tentative="1">
      <w:start w:val="1"/>
      <w:numFmt w:val="bullet"/>
      <w:lvlText w:val=""/>
      <w:lvlJc w:val="left"/>
      <w:pPr>
        <w:tabs>
          <w:tab w:val="num" w:pos="7312"/>
        </w:tabs>
        <w:ind w:left="7312" w:hanging="360"/>
      </w:pPr>
      <w:rPr>
        <w:rFonts w:ascii="Symbol" w:hAnsi="Symbol" w:hint="default"/>
      </w:rPr>
    </w:lvl>
    <w:lvl w:ilvl="7" w:tplc="FD52F360" w:tentative="1">
      <w:start w:val="1"/>
      <w:numFmt w:val="bullet"/>
      <w:lvlText w:val="o"/>
      <w:lvlJc w:val="left"/>
      <w:pPr>
        <w:tabs>
          <w:tab w:val="num" w:pos="8032"/>
        </w:tabs>
        <w:ind w:left="8032" w:hanging="360"/>
      </w:pPr>
      <w:rPr>
        <w:rFonts w:ascii="Courier New" w:hAnsi="Courier New" w:hint="default"/>
      </w:rPr>
    </w:lvl>
    <w:lvl w:ilvl="8" w:tplc="5DE22CD2" w:tentative="1">
      <w:start w:val="1"/>
      <w:numFmt w:val="bullet"/>
      <w:lvlText w:val=""/>
      <w:lvlJc w:val="left"/>
      <w:pPr>
        <w:tabs>
          <w:tab w:val="num" w:pos="8752"/>
        </w:tabs>
        <w:ind w:left="8752" w:hanging="360"/>
      </w:pPr>
      <w:rPr>
        <w:rFonts w:ascii="Wingdings" w:hAnsi="Wingdings" w:hint="default"/>
      </w:rPr>
    </w:lvl>
  </w:abstractNum>
  <w:abstractNum w:abstractNumId="21" w15:restartNumberingAfterBreak="0">
    <w:nsid w:val="3D3B4826"/>
    <w:multiLevelType w:val="hybridMultilevel"/>
    <w:tmpl w:val="6F7679CA"/>
    <w:lvl w:ilvl="0" w:tplc="F40C2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35A50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1A75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6AFA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2A99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5A0C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6223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9475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A2AC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4F3E00"/>
    <w:multiLevelType w:val="hybridMultilevel"/>
    <w:tmpl w:val="7200E758"/>
    <w:lvl w:ilvl="0" w:tplc="9730A1AA">
      <w:start w:val="1"/>
      <w:numFmt w:val="bullet"/>
      <w:lvlText w:val=""/>
      <w:lvlJc w:val="left"/>
      <w:pPr>
        <w:tabs>
          <w:tab w:val="num" w:pos="3352"/>
        </w:tabs>
        <w:ind w:left="3352" w:hanging="360"/>
      </w:pPr>
      <w:rPr>
        <w:rFonts w:ascii="Symbol" w:hAnsi="Symbol" w:hint="default"/>
      </w:rPr>
    </w:lvl>
    <w:lvl w:ilvl="1" w:tplc="8EF60488" w:tentative="1">
      <w:start w:val="1"/>
      <w:numFmt w:val="bullet"/>
      <w:lvlText w:val="o"/>
      <w:lvlJc w:val="left"/>
      <w:pPr>
        <w:tabs>
          <w:tab w:val="num" w:pos="4072"/>
        </w:tabs>
        <w:ind w:left="4072" w:hanging="360"/>
      </w:pPr>
      <w:rPr>
        <w:rFonts w:ascii="Courier New" w:hAnsi="Courier New" w:hint="default"/>
      </w:rPr>
    </w:lvl>
    <w:lvl w:ilvl="2" w:tplc="2798774E" w:tentative="1">
      <w:start w:val="1"/>
      <w:numFmt w:val="bullet"/>
      <w:lvlText w:val=""/>
      <w:lvlJc w:val="left"/>
      <w:pPr>
        <w:tabs>
          <w:tab w:val="num" w:pos="4792"/>
        </w:tabs>
        <w:ind w:left="4792" w:hanging="360"/>
      </w:pPr>
      <w:rPr>
        <w:rFonts w:ascii="Wingdings" w:hAnsi="Wingdings" w:hint="default"/>
      </w:rPr>
    </w:lvl>
    <w:lvl w:ilvl="3" w:tplc="5B949F86" w:tentative="1">
      <w:start w:val="1"/>
      <w:numFmt w:val="bullet"/>
      <w:lvlText w:val=""/>
      <w:lvlJc w:val="left"/>
      <w:pPr>
        <w:tabs>
          <w:tab w:val="num" w:pos="5512"/>
        </w:tabs>
        <w:ind w:left="5512" w:hanging="360"/>
      </w:pPr>
      <w:rPr>
        <w:rFonts w:ascii="Symbol" w:hAnsi="Symbol" w:hint="default"/>
      </w:rPr>
    </w:lvl>
    <w:lvl w:ilvl="4" w:tplc="5A94605C" w:tentative="1">
      <w:start w:val="1"/>
      <w:numFmt w:val="bullet"/>
      <w:lvlText w:val="o"/>
      <w:lvlJc w:val="left"/>
      <w:pPr>
        <w:tabs>
          <w:tab w:val="num" w:pos="6232"/>
        </w:tabs>
        <w:ind w:left="6232" w:hanging="360"/>
      </w:pPr>
      <w:rPr>
        <w:rFonts w:ascii="Courier New" w:hAnsi="Courier New" w:hint="default"/>
      </w:rPr>
    </w:lvl>
    <w:lvl w:ilvl="5" w:tplc="FE72EBCA" w:tentative="1">
      <w:start w:val="1"/>
      <w:numFmt w:val="bullet"/>
      <w:lvlText w:val=""/>
      <w:lvlJc w:val="left"/>
      <w:pPr>
        <w:tabs>
          <w:tab w:val="num" w:pos="6952"/>
        </w:tabs>
        <w:ind w:left="6952" w:hanging="360"/>
      </w:pPr>
      <w:rPr>
        <w:rFonts w:ascii="Wingdings" w:hAnsi="Wingdings" w:hint="default"/>
      </w:rPr>
    </w:lvl>
    <w:lvl w:ilvl="6" w:tplc="67D6FA5A" w:tentative="1">
      <w:start w:val="1"/>
      <w:numFmt w:val="bullet"/>
      <w:lvlText w:val=""/>
      <w:lvlJc w:val="left"/>
      <w:pPr>
        <w:tabs>
          <w:tab w:val="num" w:pos="7672"/>
        </w:tabs>
        <w:ind w:left="7672" w:hanging="360"/>
      </w:pPr>
      <w:rPr>
        <w:rFonts w:ascii="Symbol" w:hAnsi="Symbol" w:hint="default"/>
      </w:rPr>
    </w:lvl>
    <w:lvl w:ilvl="7" w:tplc="D6F8A2D8" w:tentative="1">
      <w:start w:val="1"/>
      <w:numFmt w:val="bullet"/>
      <w:lvlText w:val="o"/>
      <w:lvlJc w:val="left"/>
      <w:pPr>
        <w:tabs>
          <w:tab w:val="num" w:pos="8392"/>
        </w:tabs>
        <w:ind w:left="8392" w:hanging="360"/>
      </w:pPr>
      <w:rPr>
        <w:rFonts w:ascii="Courier New" w:hAnsi="Courier New" w:hint="default"/>
      </w:rPr>
    </w:lvl>
    <w:lvl w:ilvl="8" w:tplc="CD5CDCBA" w:tentative="1">
      <w:start w:val="1"/>
      <w:numFmt w:val="bullet"/>
      <w:lvlText w:val=""/>
      <w:lvlJc w:val="left"/>
      <w:pPr>
        <w:tabs>
          <w:tab w:val="num" w:pos="9112"/>
        </w:tabs>
        <w:ind w:left="9112" w:hanging="360"/>
      </w:pPr>
      <w:rPr>
        <w:rFonts w:ascii="Wingdings" w:hAnsi="Wingdings" w:hint="default"/>
      </w:rPr>
    </w:lvl>
  </w:abstractNum>
  <w:abstractNum w:abstractNumId="23" w15:restartNumberingAfterBreak="0">
    <w:nsid w:val="5B9E0727"/>
    <w:multiLevelType w:val="hybridMultilevel"/>
    <w:tmpl w:val="4C92DB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4A38AF"/>
    <w:multiLevelType w:val="hybridMultilevel"/>
    <w:tmpl w:val="B1CA146E"/>
    <w:lvl w:ilvl="0" w:tplc="C7E06A90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1" w:tplc="9A6A6B58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hint="default"/>
      </w:rPr>
    </w:lvl>
    <w:lvl w:ilvl="2" w:tplc="7CA662BC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3A8A38F0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B8BA467C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hint="default"/>
      </w:rPr>
    </w:lvl>
    <w:lvl w:ilvl="5" w:tplc="62549278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B1126C28" w:tentative="1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DCA09DBA" w:tentative="1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hint="default"/>
      </w:rPr>
    </w:lvl>
    <w:lvl w:ilvl="8" w:tplc="8968F97E" w:tentative="1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25" w15:restartNumberingAfterBreak="0">
    <w:nsid w:val="6B100A35"/>
    <w:multiLevelType w:val="hybridMultilevel"/>
    <w:tmpl w:val="03702954"/>
    <w:lvl w:ilvl="0" w:tplc="CAE66C14">
      <w:start w:val="1"/>
      <w:numFmt w:val="bullet"/>
      <w:pStyle w:val="T4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C20D95"/>
    <w:multiLevelType w:val="hybridMultilevel"/>
    <w:tmpl w:val="8D0CAC12"/>
    <w:lvl w:ilvl="0" w:tplc="FF74C5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5A26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C46B8A">
      <w:start w:val="1"/>
      <w:numFmt w:val="bullet"/>
      <w:pStyle w:val="Action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F10956"/>
    <w:multiLevelType w:val="hybridMultilevel"/>
    <w:tmpl w:val="A67C841C"/>
    <w:lvl w:ilvl="0" w:tplc="9B60529E">
      <w:start w:val="1"/>
      <w:numFmt w:val="lowerLetter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F418CE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A85E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608A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C6AA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F0BF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8435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E823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D8FF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3F7A16"/>
    <w:multiLevelType w:val="hybridMultilevel"/>
    <w:tmpl w:val="F28ED222"/>
    <w:lvl w:ilvl="0" w:tplc="9F68EFC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5865164">
    <w:abstractNumId w:val="20"/>
  </w:num>
  <w:num w:numId="2" w16cid:durableId="1460756144">
    <w:abstractNumId w:val="22"/>
  </w:num>
  <w:num w:numId="3" w16cid:durableId="1086724873">
    <w:abstractNumId w:val="24"/>
  </w:num>
  <w:num w:numId="4" w16cid:durableId="851336808">
    <w:abstractNumId w:val="11"/>
  </w:num>
  <w:num w:numId="5" w16cid:durableId="996151662">
    <w:abstractNumId w:val="19"/>
  </w:num>
  <w:num w:numId="6" w16cid:durableId="1256355440">
    <w:abstractNumId w:val="21"/>
  </w:num>
  <w:num w:numId="7" w16cid:durableId="571428666">
    <w:abstractNumId w:val="10"/>
  </w:num>
  <w:num w:numId="8" w16cid:durableId="2021269632">
    <w:abstractNumId w:val="17"/>
  </w:num>
  <w:num w:numId="9" w16cid:durableId="1188637107">
    <w:abstractNumId w:val="27"/>
  </w:num>
  <w:num w:numId="10" w16cid:durableId="1646621452">
    <w:abstractNumId w:val="9"/>
  </w:num>
  <w:num w:numId="11" w16cid:durableId="903107276">
    <w:abstractNumId w:val="7"/>
  </w:num>
  <w:num w:numId="12" w16cid:durableId="1381006596">
    <w:abstractNumId w:val="6"/>
  </w:num>
  <w:num w:numId="13" w16cid:durableId="751512222">
    <w:abstractNumId w:val="5"/>
  </w:num>
  <w:num w:numId="14" w16cid:durableId="364408948">
    <w:abstractNumId w:val="4"/>
  </w:num>
  <w:num w:numId="15" w16cid:durableId="1227297314">
    <w:abstractNumId w:val="8"/>
  </w:num>
  <w:num w:numId="16" w16cid:durableId="1918590690">
    <w:abstractNumId w:val="3"/>
  </w:num>
  <w:num w:numId="17" w16cid:durableId="1780291911">
    <w:abstractNumId w:val="2"/>
  </w:num>
  <w:num w:numId="18" w16cid:durableId="1068261547">
    <w:abstractNumId w:val="1"/>
  </w:num>
  <w:num w:numId="19" w16cid:durableId="111825342">
    <w:abstractNumId w:val="0"/>
  </w:num>
  <w:num w:numId="20" w16cid:durableId="1266306753">
    <w:abstractNumId w:val="28"/>
  </w:num>
  <w:num w:numId="21" w16cid:durableId="742064316">
    <w:abstractNumId w:val="14"/>
  </w:num>
  <w:num w:numId="22" w16cid:durableId="1861165023">
    <w:abstractNumId w:val="16"/>
  </w:num>
  <w:num w:numId="23" w16cid:durableId="1990551710">
    <w:abstractNumId w:val="26"/>
  </w:num>
  <w:num w:numId="24" w16cid:durableId="780489330">
    <w:abstractNumId w:val="26"/>
  </w:num>
  <w:num w:numId="25" w16cid:durableId="239367460">
    <w:abstractNumId w:val="25"/>
  </w:num>
  <w:num w:numId="26" w16cid:durableId="2059356049">
    <w:abstractNumId w:val="15"/>
  </w:num>
  <w:num w:numId="27" w16cid:durableId="1614366710">
    <w:abstractNumId w:val="12"/>
  </w:num>
  <w:num w:numId="28" w16cid:durableId="893614624">
    <w:abstractNumId w:val="13"/>
  </w:num>
  <w:num w:numId="29" w16cid:durableId="1453093040">
    <w:abstractNumId w:val="18"/>
  </w:num>
  <w:num w:numId="30" w16cid:durableId="117834470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0038a8,#e87511,#00b2aa,#d81e0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F8D"/>
    <w:rsid w:val="00002FCA"/>
    <w:rsid w:val="00033B9B"/>
    <w:rsid w:val="00033D4F"/>
    <w:rsid w:val="0006052A"/>
    <w:rsid w:val="000C109A"/>
    <w:rsid w:val="000E29D1"/>
    <w:rsid w:val="000E4F33"/>
    <w:rsid w:val="00105DF5"/>
    <w:rsid w:val="00152450"/>
    <w:rsid w:val="001540F9"/>
    <w:rsid w:val="0017205C"/>
    <w:rsid w:val="00197C93"/>
    <w:rsid w:val="001B09AA"/>
    <w:rsid w:val="001C4022"/>
    <w:rsid w:val="00204E41"/>
    <w:rsid w:val="0021635C"/>
    <w:rsid w:val="0022758E"/>
    <w:rsid w:val="00234F86"/>
    <w:rsid w:val="00235736"/>
    <w:rsid w:val="00251937"/>
    <w:rsid w:val="00253DD3"/>
    <w:rsid w:val="002769DA"/>
    <w:rsid w:val="00281F8D"/>
    <w:rsid w:val="002821DD"/>
    <w:rsid w:val="002C33B2"/>
    <w:rsid w:val="002D46B2"/>
    <w:rsid w:val="002E65EE"/>
    <w:rsid w:val="00311051"/>
    <w:rsid w:val="00320604"/>
    <w:rsid w:val="00345841"/>
    <w:rsid w:val="0035426F"/>
    <w:rsid w:val="00392CC1"/>
    <w:rsid w:val="003B1F5B"/>
    <w:rsid w:val="003C3775"/>
    <w:rsid w:val="003D12DD"/>
    <w:rsid w:val="003D2C10"/>
    <w:rsid w:val="003F7B1E"/>
    <w:rsid w:val="00432830"/>
    <w:rsid w:val="004428BA"/>
    <w:rsid w:val="00486DF6"/>
    <w:rsid w:val="0049054B"/>
    <w:rsid w:val="0049180C"/>
    <w:rsid w:val="004D6E80"/>
    <w:rsid w:val="004E12E6"/>
    <w:rsid w:val="004F629F"/>
    <w:rsid w:val="0051373A"/>
    <w:rsid w:val="00566BE8"/>
    <w:rsid w:val="0057362F"/>
    <w:rsid w:val="005858A2"/>
    <w:rsid w:val="00590B05"/>
    <w:rsid w:val="00594245"/>
    <w:rsid w:val="00595C16"/>
    <w:rsid w:val="005C53F8"/>
    <w:rsid w:val="005E0B7E"/>
    <w:rsid w:val="005E7B79"/>
    <w:rsid w:val="005F0B5B"/>
    <w:rsid w:val="006127E5"/>
    <w:rsid w:val="00623671"/>
    <w:rsid w:val="00633291"/>
    <w:rsid w:val="00635C24"/>
    <w:rsid w:val="00642C8F"/>
    <w:rsid w:val="006559FA"/>
    <w:rsid w:val="0066552C"/>
    <w:rsid w:val="00666935"/>
    <w:rsid w:val="00693D8C"/>
    <w:rsid w:val="006A0FE0"/>
    <w:rsid w:val="006A7301"/>
    <w:rsid w:val="006D5666"/>
    <w:rsid w:val="0070471F"/>
    <w:rsid w:val="00726BE8"/>
    <w:rsid w:val="00750AEE"/>
    <w:rsid w:val="00780835"/>
    <w:rsid w:val="007B6974"/>
    <w:rsid w:val="007D63B6"/>
    <w:rsid w:val="007F3037"/>
    <w:rsid w:val="007F67D9"/>
    <w:rsid w:val="00803B23"/>
    <w:rsid w:val="008205C7"/>
    <w:rsid w:val="00821B15"/>
    <w:rsid w:val="00830902"/>
    <w:rsid w:val="00831CDB"/>
    <w:rsid w:val="00857F60"/>
    <w:rsid w:val="00893D5F"/>
    <w:rsid w:val="008B16ED"/>
    <w:rsid w:val="008B4C67"/>
    <w:rsid w:val="008F2553"/>
    <w:rsid w:val="00900F7F"/>
    <w:rsid w:val="00962641"/>
    <w:rsid w:val="00963BCF"/>
    <w:rsid w:val="00974EBA"/>
    <w:rsid w:val="00985052"/>
    <w:rsid w:val="009B0821"/>
    <w:rsid w:val="009B6F93"/>
    <w:rsid w:val="009E354A"/>
    <w:rsid w:val="009F0953"/>
    <w:rsid w:val="00A22B24"/>
    <w:rsid w:val="00A22F0B"/>
    <w:rsid w:val="00A276C0"/>
    <w:rsid w:val="00A36FF6"/>
    <w:rsid w:val="00A46B81"/>
    <w:rsid w:val="00A706E8"/>
    <w:rsid w:val="00A9584A"/>
    <w:rsid w:val="00AC2BC1"/>
    <w:rsid w:val="00AC6395"/>
    <w:rsid w:val="00AD1629"/>
    <w:rsid w:val="00AD5214"/>
    <w:rsid w:val="00AD765E"/>
    <w:rsid w:val="00AE1DB5"/>
    <w:rsid w:val="00AE29C1"/>
    <w:rsid w:val="00AE3647"/>
    <w:rsid w:val="00AF1167"/>
    <w:rsid w:val="00AF5C66"/>
    <w:rsid w:val="00B018CC"/>
    <w:rsid w:val="00B174F1"/>
    <w:rsid w:val="00B2191B"/>
    <w:rsid w:val="00B35688"/>
    <w:rsid w:val="00B53276"/>
    <w:rsid w:val="00B92173"/>
    <w:rsid w:val="00BA0D72"/>
    <w:rsid w:val="00BB7989"/>
    <w:rsid w:val="00BE20FC"/>
    <w:rsid w:val="00BE438C"/>
    <w:rsid w:val="00C202EE"/>
    <w:rsid w:val="00C209B0"/>
    <w:rsid w:val="00C300D4"/>
    <w:rsid w:val="00C57B8F"/>
    <w:rsid w:val="00C62974"/>
    <w:rsid w:val="00CA32B2"/>
    <w:rsid w:val="00CB3C15"/>
    <w:rsid w:val="00CC50E5"/>
    <w:rsid w:val="00CF2D79"/>
    <w:rsid w:val="00D24967"/>
    <w:rsid w:val="00D443DA"/>
    <w:rsid w:val="00D55212"/>
    <w:rsid w:val="00D632F8"/>
    <w:rsid w:val="00DF33CE"/>
    <w:rsid w:val="00DF7CEF"/>
    <w:rsid w:val="00E0155C"/>
    <w:rsid w:val="00E04048"/>
    <w:rsid w:val="00E65D41"/>
    <w:rsid w:val="00EC10B8"/>
    <w:rsid w:val="00ED34B5"/>
    <w:rsid w:val="00EF3603"/>
    <w:rsid w:val="00F41A80"/>
    <w:rsid w:val="00F51F0E"/>
    <w:rsid w:val="00F56B92"/>
    <w:rsid w:val="00F97814"/>
    <w:rsid w:val="00FA3492"/>
    <w:rsid w:val="00FA4C21"/>
    <w:rsid w:val="00FB5DED"/>
    <w:rsid w:val="00FE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38a8,#e87511,#00b2aa,#d81e05"/>
    </o:shapedefaults>
    <o:shapelayout v:ext="edit">
      <o:idmap v:ext="edit" data="2"/>
    </o:shapelayout>
  </w:shapeDefaults>
  <w:decimalSymbol w:val="."/>
  <w:listSeparator w:val=","/>
  <w14:docId w14:val="448D20BA"/>
  <w15:docId w15:val="{85034EF2-B01B-4CA2-A3CE-1B2F8D52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38C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next w:val="Normal"/>
    <w:qFormat/>
    <w:rsid w:val="00B35688"/>
    <w:pPr>
      <w:keepNext/>
      <w:spacing w:before="240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styleId="Heading2">
    <w:name w:val="heading 2"/>
    <w:basedOn w:val="Normal"/>
    <w:next w:val="Heading3"/>
    <w:qFormat/>
    <w:rsid w:val="0057362F"/>
    <w:pPr>
      <w:spacing w:before="240" w:after="120"/>
      <w:outlineLvl w:val="1"/>
    </w:pPr>
    <w:rPr>
      <w:rFonts w:ascii="Arial" w:hAnsi="Arial" w:cs="Arial"/>
      <w:b/>
      <w:bCs/>
      <w:iCs/>
      <w:sz w:val="20"/>
      <w:szCs w:val="21"/>
    </w:rPr>
  </w:style>
  <w:style w:type="paragraph" w:styleId="Heading3">
    <w:name w:val="heading 3"/>
    <w:basedOn w:val="Normal"/>
    <w:qFormat/>
    <w:rsid w:val="001C4022"/>
    <w:pPr>
      <w:spacing w:before="120" w:after="120" w:line="240" w:lineRule="exact"/>
      <w:outlineLvl w:val="2"/>
    </w:pPr>
    <w:rPr>
      <w:rFonts w:ascii="Arial" w:hAnsi="Arial" w:cs="Arial"/>
      <w:bCs/>
      <w:sz w:val="20"/>
      <w:szCs w:val="21"/>
      <w:u w:val="single"/>
    </w:rPr>
  </w:style>
  <w:style w:type="paragraph" w:styleId="Heading4">
    <w:name w:val="heading 4"/>
    <w:qFormat/>
    <w:rsid w:val="00B2191B"/>
    <w:pPr>
      <w:spacing w:before="120" w:after="120" w:line="240" w:lineRule="exact"/>
      <w:outlineLvl w:val="3"/>
    </w:pPr>
    <w:rPr>
      <w:rFonts w:ascii="Arial" w:eastAsia="Times New Roman" w:hAnsi="Arial" w:cs="Arial"/>
      <w:bCs/>
      <w:i/>
    </w:rPr>
  </w:style>
  <w:style w:type="paragraph" w:styleId="Heading5">
    <w:name w:val="heading 5"/>
    <w:basedOn w:val="Text3-dash"/>
    <w:qFormat/>
    <w:rsid w:val="00B2191B"/>
    <w:pPr>
      <w:numPr>
        <w:numId w:val="0"/>
      </w:numPr>
      <w:ind w:left="360"/>
      <w:outlineLvl w:val="4"/>
    </w:pPr>
  </w:style>
  <w:style w:type="paragraph" w:styleId="Heading6">
    <w:name w:val="heading 6"/>
    <w:basedOn w:val="Normal"/>
    <w:next w:val="Normal"/>
    <w:qFormat/>
    <w:rsid w:val="00900F7F"/>
    <w:pPr>
      <w:spacing w:before="120" w:after="120"/>
      <w:outlineLvl w:val="5"/>
    </w:pPr>
    <w:rPr>
      <w:rFonts w:ascii="Arial" w:hAnsi="Arial" w:cs="Arial"/>
      <w:bCs/>
      <w:i/>
      <w:color w:val="830067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750AEE"/>
  </w:style>
  <w:style w:type="paragraph" w:styleId="Title">
    <w:name w:val="Title"/>
    <w:qFormat/>
    <w:rsid w:val="00B2191B"/>
    <w:pPr>
      <w:spacing w:before="240"/>
      <w:outlineLvl w:val="0"/>
    </w:pPr>
    <w:rPr>
      <w:rFonts w:ascii="Arial" w:eastAsia="Times New Roman" w:hAnsi="Arial" w:cs="Arial"/>
      <w:b/>
      <w:bCs/>
      <w:caps/>
      <w:color w:val="A50021" w:themeColor="accent4"/>
      <w:kern w:val="28"/>
      <w:sz w:val="36"/>
      <w:szCs w:val="36"/>
    </w:rPr>
  </w:style>
  <w:style w:type="paragraph" w:styleId="Header">
    <w:name w:val="header"/>
    <w:basedOn w:val="Normal"/>
    <w:rsid w:val="00750A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0AEE"/>
    <w:pPr>
      <w:tabs>
        <w:tab w:val="center" w:pos="4320"/>
        <w:tab w:val="right" w:pos="8640"/>
      </w:tabs>
    </w:pPr>
  </w:style>
  <w:style w:type="paragraph" w:customStyle="1" w:styleId="heading0">
    <w:name w:val="heading 0"/>
    <w:rsid w:val="00B2191B"/>
    <w:rPr>
      <w:rFonts w:ascii="Arial Bold" w:eastAsia="Times New Roman" w:hAnsi="Arial Bold" w:cs="Arial"/>
      <w:b/>
      <w:bCs/>
      <w:color w:val="00ADC6" w:themeColor="accent1"/>
      <w:kern w:val="32"/>
      <w:sz w:val="40"/>
      <w:szCs w:val="40"/>
    </w:rPr>
  </w:style>
  <w:style w:type="table" w:styleId="TableGrid">
    <w:name w:val="Table Grid"/>
    <w:basedOn w:val="TableNormal"/>
    <w:rsid w:val="005E7B7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1">
    <w:name w:val="T1"/>
    <w:basedOn w:val="Normal"/>
    <w:uiPriority w:val="99"/>
    <w:rsid w:val="00251937"/>
    <w:pPr>
      <w:spacing w:before="120" w:after="120"/>
      <w:jc w:val="center"/>
    </w:pPr>
    <w:rPr>
      <w:rFonts w:ascii="Arial" w:hAnsi="Arial" w:cs="Arial"/>
      <w:b/>
      <w:sz w:val="20"/>
      <w:szCs w:val="20"/>
    </w:rPr>
  </w:style>
  <w:style w:type="paragraph" w:customStyle="1" w:styleId="T2">
    <w:name w:val="T2"/>
    <w:basedOn w:val="Normal"/>
    <w:rsid w:val="002821DD"/>
    <w:pPr>
      <w:spacing w:before="80" w:after="80"/>
    </w:pPr>
    <w:rPr>
      <w:rFonts w:ascii="Arial" w:hAnsi="Arial" w:cs="Arial"/>
      <w:b/>
      <w:sz w:val="20"/>
      <w:szCs w:val="20"/>
    </w:rPr>
  </w:style>
  <w:style w:type="paragraph" w:customStyle="1" w:styleId="T3">
    <w:name w:val="T3"/>
    <w:basedOn w:val="Normal"/>
    <w:rsid w:val="00251937"/>
    <w:pPr>
      <w:spacing w:before="80" w:after="80"/>
    </w:pPr>
    <w:rPr>
      <w:rFonts w:ascii="Arial" w:hAnsi="Arial" w:cs="Arial"/>
      <w:sz w:val="20"/>
      <w:szCs w:val="20"/>
    </w:rPr>
  </w:style>
  <w:style w:type="paragraph" w:customStyle="1" w:styleId="T4">
    <w:name w:val="T4"/>
    <w:basedOn w:val="Normal"/>
    <w:rsid w:val="006559FA"/>
    <w:pPr>
      <w:numPr>
        <w:numId w:val="25"/>
      </w:numPr>
      <w:tabs>
        <w:tab w:val="clear" w:pos="720"/>
        <w:tab w:val="num" w:pos="317"/>
      </w:tabs>
      <w:spacing w:before="60" w:after="60"/>
      <w:ind w:left="317" w:hanging="317"/>
    </w:pPr>
    <w:rPr>
      <w:rFonts w:ascii="Arial" w:hAnsi="Arial" w:cs="Arial"/>
      <w:sz w:val="20"/>
      <w:szCs w:val="20"/>
    </w:rPr>
  </w:style>
  <w:style w:type="paragraph" w:customStyle="1" w:styleId="Tnote">
    <w:name w:val="T note"/>
    <w:basedOn w:val="T3"/>
    <w:rsid w:val="009F0953"/>
    <w:rPr>
      <w:sz w:val="16"/>
      <w:szCs w:val="16"/>
    </w:rPr>
  </w:style>
  <w:style w:type="paragraph" w:customStyle="1" w:styleId="Action">
    <w:name w:val="Action"/>
    <w:rsid w:val="00B2191B"/>
    <w:pPr>
      <w:numPr>
        <w:ilvl w:val="2"/>
        <w:numId w:val="24"/>
      </w:numPr>
      <w:tabs>
        <w:tab w:val="clear" w:pos="2160"/>
        <w:tab w:val="num" w:pos="567"/>
      </w:tabs>
      <w:spacing w:before="120" w:after="120"/>
      <w:ind w:left="567" w:hanging="567"/>
    </w:pPr>
    <w:rPr>
      <w:rFonts w:ascii="Arial" w:eastAsia="Times New Roman" w:hAnsi="Arial"/>
      <w:i/>
      <w:color w:val="E27F17" w:themeColor="accent3"/>
      <w:szCs w:val="24"/>
    </w:rPr>
  </w:style>
  <w:style w:type="paragraph" w:styleId="BalloonText">
    <w:name w:val="Balloon Text"/>
    <w:basedOn w:val="Normal"/>
    <w:link w:val="BalloonTextChar"/>
    <w:rsid w:val="00A46B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6B81"/>
    <w:rPr>
      <w:rFonts w:ascii="Tahoma" w:eastAsia="Times New Roman" w:hAnsi="Tahoma" w:cs="Tahoma"/>
      <w:sz w:val="16"/>
      <w:szCs w:val="16"/>
    </w:rPr>
  </w:style>
  <w:style w:type="paragraph" w:customStyle="1" w:styleId="Text1-paragraph">
    <w:name w:val="Text1 - paragraph"/>
    <w:qFormat/>
    <w:rsid w:val="0057362F"/>
    <w:pPr>
      <w:spacing w:before="120" w:after="120" w:line="240" w:lineRule="exact"/>
    </w:pPr>
    <w:rPr>
      <w:rFonts w:ascii="Arial" w:eastAsia="Times New Roman" w:hAnsi="Arial" w:cs="Arial"/>
      <w:szCs w:val="21"/>
    </w:rPr>
  </w:style>
  <w:style w:type="paragraph" w:customStyle="1" w:styleId="Text2-bullet">
    <w:name w:val="Text2 - bullet"/>
    <w:qFormat/>
    <w:rsid w:val="0057362F"/>
    <w:pPr>
      <w:numPr>
        <w:numId w:val="27"/>
      </w:numPr>
      <w:tabs>
        <w:tab w:val="left" w:pos="567"/>
      </w:tabs>
      <w:spacing w:before="120" w:after="120" w:line="240" w:lineRule="exact"/>
      <w:ind w:left="567" w:hanging="567"/>
    </w:pPr>
    <w:rPr>
      <w:rFonts w:ascii="Arial" w:eastAsia="Times New Roman" w:hAnsi="Arial" w:cs="Arial"/>
      <w:szCs w:val="21"/>
    </w:rPr>
  </w:style>
  <w:style w:type="paragraph" w:customStyle="1" w:styleId="Text3-dash">
    <w:name w:val="Text3 - dash"/>
    <w:qFormat/>
    <w:rsid w:val="001C4022"/>
    <w:pPr>
      <w:numPr>
        <w:numId w:val="28"/>
      </w:numPr>
      <w:tabs>
        <w:tab w:val="left" w:pos="993"/>
      </w:tabs>
      <w:spacing w:after="120"/>
      <w:ind w:left="993" w:hanging="426"/>
    </w:pPr>
    <w:rPr>
      <w:rFonts w:ascii="Arial" w:eastAsia="Times New Roman" w:hAnsi="Arial" w:cs="Arial"/>
      <w:bCs/>
      <w:iCs/>
      <w:szCs w:val="21"/>
    </w:rPr>
  </w:style>
  <w:style w:type="paragraph" w:customStyle="1" w:styleId="Figure">
    <w:name w:val="Figure"/>
    <w:basedOn w:val="Heading3"/>
    <w:qFormat/>
    <w:rsid w:val="00B2191B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281F8D"/>
    <w:rPr>
      <w:color w:val="808080"/>
    </w:rPr>
  </w:style>
  <w:style w:type="paragraph" w:customStyle="1" w:styleId="T0">
    <w:name w:val="T0"/>
    <w:qFormat/>
    <w:rsid w:val="00893D5F"/>
    <w:pPr>
      <w:spacing w:before="120" w:after="120"/>
    </w:pPr>
    <w:rPr>
      <w:rFonts w:ascii="Arial" w:eastAsia="Times New Roman" w:hAnsi="Arial" w:cs="Arial"/>
      <w:b/>
      <w:color w:val="FFFFFF" w:themeColor="background1"/>
      <w:szCs w:val="16"/>
    </w:rPr>
  </w:style>
  <w:style w:type="paragraph" w:customStyle="1" w:styleId="T3a">
    <w:name w:val="T3a"/>
    <w:qFormat/>
    <w:rsid w:val="00893D5F"/>
    <w:pPr>
      <w:spacing w:before="60" w:after="60"/>
    </w:pPr>
    <w:rPr>
      <w:rFonts w:ascii="Arial" w:eastAsia="Times New Roman" w:hAnsi="Arial" w:cs="Arial"/>
      <w:sz w:val="18"/>
    </w:rPr>
  </w:style>
  <w:style w:type="paragraph" w:customStyle="1" w:styleId="Tcentre">
    <w:name w:val="T centre"/>
    <w:basedOn w:val="T2"/>
    <w:qFormat/>
    <w:rsid w:val="002821DD"/>
    <w:pPr>
      <w:jc w:val="center"/>
    </w:pPr>
  </w:style>
  <w:style w:type="paragraph" w:customStyle="1" w:styleId="IMS0">
    <w:name w:val="IMS 0"/>
    <w:qFormat/>
    <w:rsid w:val="00693D8C"/>
    <w:pPr>
      <w:spacing w:after="120"/>
      <w:jc w:val="center"/>
    </w:pPr>
    <w:rPr>
      <w:rFonts w:ascii="Arial Bold" w:eastAsia="Times New Roman" w:hAnsi="Arial Bold" w:cs="Arial"/>
      <w:b/>
      <w:bCs/>
      <w:color w:val="FFFFFF" w:themeColor="background1"/>
      <w:kern w:val="32"/>
      <w:sz w:val="24"/>
    </w:rPr>
  </w:style>
  <w:style w:type="paragraph" w:customStyle="1" w:styleId="IMS1">
    <w:name w:val="IMS 1"/>
    <w:qFormat/>
    <w:rsid w:val="0006052A"/>
    <w:pPr>
      <w:spacing w:before="60" w:after="60"/>
    </w:pPr>
    <w:rPr>
      <w:rFonts w:ascii="Arial" w:eastAsia="Times New Roman" w:hAnsi="Arial" w:cs="Arial"/>
      <w:b/>
      <w:sz w:val="16"/>
    </w:rPr>
  </w:style>
  <w:style w:type="paragraph" w:customStyle="1" w:styleId="IMS2">
    <w:name w:val="IMS 2"/>
    <w:qFormat/>
    <w:rsid w:val="0006052A"/>
    <w:pPr>
      <w:spacing w:before="60" w:after="60"/>
    </w:pPr>
    <w:rPr>
      <w:rFonts w:ascii="Arial" w:eastAsia="Times New Roman" w:hAnsi="Arial"/>
      <w:sz w:val="16"/>
      <w:szCs w:val="24"/>
    </w:rPr>
  </w:style>
  <w:style w:type="paragraph" w:styleId="ListParagraph">
    <w:name w:val="List Paragraph"/>
    <w:basedOn w:val="Normal"/>
    <w:uiPriority w:val="34"/>
    <w:qFormat/>
    <w:rsid w:val="00AE3647"/>
    <w:pPr>
      <w:ind w:left="720"/>
      <w:contextualSpacing/>
    </w:pPr>
  </w:style>
  <w:style w:type="paragraph" w:customStyle="1" w:styleId="Normal-text">
    <w:name w:val="Normal - text"/>
    <w:basedOn w:val="Normal"/>
    <w:qFormat/>
    <w:rsid w:val="002E65EE"/>
    <w:pPr>
      <w:spacing w:before="120" w:after="120"/>
      <w:jc w:val="both"/>
    </w:pPr>
    <w:rPr>
      <w:rFonts w:ascii="Arial" w:hAnsi="Arial" w:cs="Arial"/>
      <w:sz w:val="20"/>
      <w:lang w:eastAsia="en-US"/>
    </w:rPr>
  </w:style>
  <w:style w:type="paragraph" w:customStyle="1" w:styleId="Normal-bullet">
    <w:name w:val="Normal - bullet"/>
    <w:qFormat/>
    <w:rsid w:val="002E65EE"/>
    <w:pPr>
      <w:numPr>
        <w:numId w:val="29"/>
      </w:numPr>
      <w:tabs>
        <w:tab w:val="left" w:pos="567"/>
      </w:tabs>
      <w:spacing w:before="120" w:after="120" w:line="240" w:lineRule="exact"/>
      <w:ind w:left="567" w:hanging="567"/>
    </w:pPr>
    <w:rPr>
      <w:rFonts w:ascii="Arial" w:eastAsia="Times New Roman" w:hAnsi="Arial" w:cs="Arial"/>
      <w:szCs w:val="24"/>
      <w:lang w:eastAsia="en-US"/>
    </w:rPr>
  </w:style>
  <w:style w:type="paragraph" w:customStyle="1" w:styleId="Normal-textbold">
    <w:name w:val="Normal - text bold"/>
    <w:qFormat/>
    <w:rsid w:val="002E65EE"/>
    <w:pPr>
      <w:spacing w:before="120" w:after="120" w:line="240" w:lineRule="exact"/>
    </w:pPr>
    <w:rPr>
      <w:rFonts w:ascii="Arial" w:eastAsia="Times New Roman" w:hAnsi="Arial" w:cs="Calibri"/>
      <w:b/>
      <w:szCs w:val="24"/>
      <w:lang w:eastAsia="en-US"/>
    </w:rPr>
  </w:style>
  <w:style w:type="character" w:styleId="Hyperlink">
    <w:name w:val="Hyperlink"/>
    <w:basedOn w:val="DefaultParagraphFont"/>
    <w:rsid w:val="00821B15"/>
    <w:rPr>
      <w:color w:val="00ADC6" w:themeColor="hyperlink"/>
      <w:u w:val="single"/>
    </w:rPr>
  </w:style>
  <w:style w:type="character" w:styleId="FollowedHyperlink">
    <w:name w:val="FollowedHyperlink"/>
    <w:basedOn w:val="DefaultParagraphFont"/>
    <w:rsid w:val="00590B05"/>
    <w:rPr>
      <w:color w:val="E27F17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ACTEW">
      <a:dk1>
        <a:sysClr val="windowText" lastClr="000000"/>
      </a:dk1>
      <a:lt1>
        <a:sysClr val="window" lastClr="FFFFFF"/>
      </a:lt1>
      <a:dk2>
        <a:srgbClr val="A1917E"/>
      </a:dk2>
      <a:lt2>
        <a:srgbClr val="EEECE1"/>
      </a:lt2>
      <a:accent1>
        <a:srgbClr val="00ADC6"/>
      </a:accent1>
      <a:accent2>
        <a:srgbClr val="6DBE21"/>
      </a:accent2>
      <a:accent3>
        <a:srgbClr val="E27F17"/>
      </a:accent3>
      <a:accent4>
        <a:srgbClr val="A50021"/>
      </a:accent4>
      <a:accent5>
        <a:srgbClr val="003366"/>
      </a:accent5>
      <a:accent6>
        <a:srgbClr val="333333"/>
      </a:accent6>
      <a:hlink>
        <a:srgbClr val="00ADC6"/>
      </a:hlink>
      <a:folHlink>
        <a:srgbClr val="E27F1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5e42dc-c6af-49cd-bea7-4e1fa3c57630">
      <Value>4</Value>
      <Value>3</Value>
    </TaxCatchAll>
    <Engagement_x0020_Sycle xmlns="b3bd962d-c03e-4d8c-b9f8-87bc97f57478" xsi:nil="true"/>
    <SecurityClassification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In-Confidence</TermName>
          <TermId xmlns="http://schemas.microsoft.com/office/infopath/2007/PartnerControls">59848076-5892-4139-a193-8b91293a9641</TermId>
        </TermInfo>
      </Terms>
    </SecurityClassificationTaxHTField>
    <FinancialYearTaxHTField xmlns="http://schemas.microsoft.com/sharepoint/v3">
      <Terms xmlns="http://schemas.microsoft.com/office/infopath/2007/PartnerControls"/>
    </FinancialYearTaxHTField>
    <Catergory xmlns="b3bd962d-c03e-4d8c-b9f8-87bc97f57478">Recruitment</Catergory>
    <RecordsCategory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Recruitment</TermName>
          <TermId xmlns="http://schemas.microsoft.com/office/infopath/2007/PartnerControls">167677fd-22e5-4a70-9614-cfd94a86721d</TermId>
        </TermInfo>
      </Terms>
    </RecordsCategoryTaxHTField>
    <RecordStatusTaxHTField xmlns="http://schemas.microsoft.com/sharepoint/v3">
      <Terms xmlns="http://schemas.microsoft.com/office/infopath/2007/PartnerControls"/>
    </RecordStatusTaxHTField>
    <_dlc_DocId xmlns="c0deb7d0-418a-4a61-a9c2-b6f715841b3a">IWPROC-2014620125-872</_dlc_DocId>
    <_dlc_DocIdUrl xmlns="c0deb7d0-418a-4a61-a9c2-b6f715841b3a">
      <Url>https://iconwaterltd.sharepoint.com/teams/PeopleandCulture/_layouts/15/DocIdRedir.aspx?ID=IWPROC-2014620125-872</Url>
      <Description>IWPROC-2014620125-872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con Water Document" ma:contentTypeID="0x01010029E6BF8FA21CAC44919640590099F4FB008926221138633944967B853795B07915" ma:contentTypeVersion="25" ma:contentTypeDescription="Icon Water content type" ma:contentTypeScope="" ma:versionID="760e683884b5e427b16fed5f1708fa0b">
  <xsd:schema xmlns:xsd="http://www.w3.org/2001/XMLSchema" xmlns:xs="http://www.w3.org/2001/XMLSchema" xmlns:p="http://schemas.microsoft.com/office/2006/metadata/properties" xmlns:ns1="http://schemas.microsoft.com/sharepoint/v3" xmlns:ns2="d15e42dc-c6af-49cd-bea7-4e1fa3c57630" xmlns:ns3="c0deb7d0-418a-4a61-a9c2-b6f715841b3a" xmlns:ns4="b3bd962d-c03e-4d8c-b9f8-87bc97f57478" targetNamespace="http://schemas.microsoft.com/office/2006/metadata/properties" ma:root="true" ma:fieldsID="a292e0424c685a6394eee01b62a3b279" ns1:_="" ns2:_="" ns3:_="" ns4:_="">
    <xsd:import namespace="http://schemas.microsoft.com/sharepoint/v3"/>
    <xsd:import namespace="d15e42dc-c6af-49cd-bea7-4e1fa3c57630"/>
    <xsd:import namespace="c0deb7d0-418a-4a61-a9c2-b6f715841b3a"/>
    <xsd:import namespace="b3bd962d-c03e-4d8c-b9f8-87bc97f57478"/>
    <xsd:element name="properties">
      <xsd:complexType>
        <xsd:sequence>
          <xsd:element name="documentManagement">
            <xsd:complexType>
              <xsd:all>
                <xsd:element ref="ns1:RecordStatusTaxHTField" minOccurs="0"/>
                <xsd:element ref="ns2:TaxCatchAll" minOccurs="0"/>
                <xsd:element ref="ns2:TaxCatchAllLabel" minOccurs="0"/>
                <xsd:element ref="ns1:RecordsCategoryTaxHTField" minOccurs="0"/>
                <xsd:element ref="ns1:SecurityClassificationTaxHTField" minOccurs="0"/>
                <xsd:element ref="ns1:FinancialYearTaxHTField" minOccurs="0"/>
                <xsd:element ref="ns3:_dlc_DocId" minOccurs="0"/>
                <xsd:element ref="ns3:_dlc_DocIdUrl" minOccurs="0"/>
                <xsd:element ref="ns3:_dlc_DocIdPersistId" minOccurs="0"/>
                <xsd:element ref="ns4:Engagement_x0020_Sycle" minOccurs="0"/>
                <xsd:element ref="ns4:MediaServiceMetadata" minOccurs="0"/>
                <xsd:element ref="ns4:MediaServiceFastMetadata" minOccurs="0"/>
                <xsd:element ref="ns4:Catergory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cordStatusTaxHTField" ma:index="8" nillable="true" ma:taxonomy="true" ma:internalName="RecordStatusTaxHTField" ma:taxonomyFieldName="Record_x0020_Status" ma:displayName="Record Status" ma:default="" ma:fieldId="{002db1cc-f40a-481c-adca-c69bb1ea4e12}" ma:sspId="197e6030-bd1b-4cd5-914c-7dab453f6784" ma:termSetId="25ebce78-eaea-4a4e-9fb8-ad6c3688fa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cordsCategoryTaxHTField" ma:index="12" ma:taxonomy="true" ma:internalName="RecordsCategoryTaxHTField" ma:taxonomyFieldName="Records_x0020_Category" ma:displayName="Records Category" ma:default="" ma:fieldId="{66685803-e1b8-440c-96cf-6e5eecd1c8f3}" ma:sspId="197e6030-bd1b-4cd5-914c-7dab453f6784" ma:termSetId="0da7d272-8e71-4fb2-98ff-a9c9ba6cea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curityClassificationTaxHTField" ma:index="14" ma:taxonomy="true" ma:internalName="SecurityClassificationTaxHTField" ma:taxonomyFieldName="Security_x0020_Classification" ma:displayName="Security Classification" ma:default="" ma:fieldId="{25baa64e-ded6-462a-b1dd-a7e72577c471}" ma:sspId="197e6030-bd1b-4cd5-914c-7dab453f6784" ma:termSetId="3fb8c5c8-8cce-47d3-b8bb-612feab93e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nancialYearTaxHTField" ma:index="16" nillable="true" ma:taxonomy="true" ma:internalName="FinancialYearTaxHTField" ma:taxonomyFieldName="Financial_x0020_Year" ma:displayName="Financial Year" ma:default="" ma:fieldId="{29c28aa4-db9b-40a5-93ec-aaabc0d16e67}" ma:sspId="197e6030-bd1b-4cd5-914c-7dab453f6784" ma:termSetId="53368044-3ec3-4d0f-9ec6-0d88f881ba5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e42dc-c6af-49cd-bea7-4e1fa3c57630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2654f41a-e6dc-4c21-b708-11b63f029e51}" ma:internalName="TaxCatchAll" ma:showField="CatchAllData" ma:web="d15e42dc-c6af-49cd-bea7-4e1fa3c576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654f41a-e6dc-4c21-b708-11b63f029e51}" ma:internalName="TaxCatchAllLabel" ma:readOnly="true" ma:showField="CatchAllDataLabel" ma:web="d15e42dc-c6af-49cd-bea7-4e1fa3c576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eb7d0-418a-4a61-a9c2-b6f715841b3a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d962d-c03e-4d8c-b9f8-87bc97f57478" elementFormDefault="qualified">
    <xsd:import namespace="http://schemas.microsoft.com/office/2006/documentManagement/types"/>
    <xsd:import namespace="http://schemas.microsoft.com/office/infopath/2007/PartnerControls"/>
    <xsd:element name="Engagement_x0020_Sycle" ma:index="21" nillable="true" ma:displayName="Engagement Cycle" ma:format="Dropdown" ma:internalName="Engagement_x0020_Sycle">
      <xsd:simpleType>
        <xsd:union memberTypes="dms:Text">
          <xsd:simpleType>
            <xsd:restriction base="dms:Choice">
              <xsd:enumeration value="Applications"/>
              <xsd:enumeration value="Short Listings"/>
              <xsd:enumeration value="Pre-Employment"/>
              <xsd:enumeration value="On-Boarding"/>
              <xsd:enumeration value="Induction"/>
              <xsd:enumeration value="Selection Report"/>
              <xsd:enumeration value="Position Description"/>
              <xsd:enumeration value="Advertising"/>
            </xsd:restriction>
          </xsd:simpleType>
        </xsd:union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Catergory" ma:index="24" ma:displayName="Catergory" ma:default="Recruitment" ma:format="Dropdown" ma:internalName="Catergory">
      <xsd:simpleType>
        <xsd:restriction base="dms:Choice">
          <xsd:enumeration value="Recruitment"/>
          <xsd:enumeration value="On-boarding"/>
          <xsd:enumeration value="Induction"/>
          <xsd:enumeration value="Job Evaluations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7AF31E-C326-4D55-9B4A-C17108E86C15}">
  <ds:schemaRefs>
    <ds:schemaRef ds:uri="http://schemas.microsoft.com/office/infopath/2007/PartnerControls"/>
    <ds:schemaRef ds:uri="b3bd962d-c03e-4d8c-b9f8-87bc97f57478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d15e42dc-c6af-49cd-bea7-4e1fa3c57630"/>
    <ds:schemaRef ds:uri="http://schemas.microsoft.com/sharepoint/v3"/>
    <ds:schemaRef ds:uri="http://schemas.openxmlformats.org/package/2006/metadata/core-properties"/>
    <ds:schemaRef ds:uri="c0deb7d0-418a-4a61-a9c2-b6f715841b3a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0DC4796-88FE-4A6A-929E-C30142A99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5e42dc-c6af-49cd-bea7-4e1fa3c57630"/>
    <ds:schemaRef ds:uri="c0deb7d0-418a-4a61-a9c2-b6f715841b3a"/>
    <ds:schemaRef ds:uri="b3bd962d-c03e-4d8c-b9f8-87bc97f574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126DC7-9159-4A6F-8CBB-A7240C2B61C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8B1AAA9-DEF0-4ACE-BE97-C7A489A20B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Description Template</vt:lpstr>
    </vt:vector>
  </TitlesOfParts>
  <Company>comco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 Template</dc:title>
  <dc:creator>Jane Breaden</dc:creator>
  <cp:keywords>Position Description</cp:keywords>
  <cp:lastModifiedBy>Moras, Bernie</cp:lastModifiedBy>
  <cp:revision>3</cp:revision>
  <cp:lastPrinted>2025-05-27T04:27:00Z</cp:lastPrinted>
  <dcterms:created xsi:type="dcterms:W3CDTF">2024-07-29T04:53:00Z</dcterms:created>
  <dcterms:modified xsi:type="dcterms:W3CDTF">2025-05-27T04:27:00Z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0x01010029E6BF8FA21CAC44919640590099F4FB008926221138633944967B853795B07915</vt:lpwstr>
  </property>
  <property fmtid="{D5CDD505-2E9C-101B-9397-08002B2CF9AE}" pid="3" name="TaxKeyword">
    <vt:lpwstr>1956;#Position Description|1c8c5777-7f66-4042-a253-f9af0e1a4ff8</vt:lpwstr>
  </property>
  <property fmtid="{D5CDD505-2E9C-101B-9397-08002B2CF9AE}" pid="4" name="BusinessUnit">
    <vt:lpwstr/>
  </property>
  <property fmtid="{D5CDD505-2E9C-101B-9397-08002B2CF9AE}" pid="5" name="BusinessUnit1">
    <vt:lpwstr/>
  </property>
  <property fmtid="{D5CDD505-2E9C-101B-9397-08002B2CF9AE}" pid="6" name="Asset Hierarchy">
    <vt:lpwstr/>
  </property>
  <property fmtid="{D5CDD505-2E9C-101B-9397-08002B2CF9AE}" pid="7" name="NextRevisionDate">
    <vt:filetime>2016-03-31T13:00:00Z</vt:filetime>
  </property>
  <property fmtid="{D5CDD505-2E9C-101B-9397-08002B2CF9AE}" pid="8" name="SortBy">
    <vt:lpwstr>A-Z</vt:lpwstr>
  </property>
  <property fmtid="{D5CDD505-2E9C-101B-9397-08002B2CF9AE}" pid="9" name="ClassificationContentMarkingFooterShapeIds">
    <vt:lpwstr>3,5,6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OFFICIAL</vt:lpwstr>
  </property>
  <property fmtid="{D5CDD505-2E9C-101B-9397-08002B2CF9AE}" pid="12" name="MSIP_Label_96e7cc6d-dbcf-401d-bb32-132838d0c8c7_Enabled">
    <vt:lpwstr>true</vt:lpwstr>
  </property>
  <property fmtid="{D5CDD505-2E9C-101B-9397-08002B2CF9AE}" pid="13" name="MSIP_Label_96e7cc6d-dbcf-401d-bb32-132838d0c8c7_SetDate">
    <vt:lpwstr>2023-02-13T22:22:05Z</vt:lpwstr>
  </property>
  <property fmtid="{D5CDD505-2E9C-101B-9397-08002B2CF9AE}" pid="14" name="MSIP_Label_96e7cc6d-dbcf-401d-bb32-132838d0c8c7_Method">
    <vt:lpwstr>Standard</vt:lpwstr>
  </property>
  <property fmtid="{D5CDD505-2E9C-101B-9397-08002B2CF9AE}" pid="15" name="MSIP_Label_96e7cc6d-dbcf-401d-bb32-132838d0c8c7_Name">
    <vt:lpwstr>OFFICIAL</vt:lpwstr>
  </property>
  <property fmtid="{D5CDD505-2E9C-101B-9397-08002B2CF9AE}" pid="16" name="MSIP_Label_96e7cc6d-dbcf-401d-bb32-132838d0c8c7_SiteId">
    <vt:lpwstr>2a61d4c5-077b-4aba-8d42-5cd0ebd862ef</vt:lpwstr>
  </property>
  <property fmtid="{D5CDD505-2E9C-101B-9397-08002B2CF9AE}" pid="17" name="MSIP_Label_96e7cc6d-dbcf-401d-bb32-132838d0c8c7_ActionId">
    <vt:lpwstr>a610be99-0a7c-44c1-ab78-32a595d1e07e</vt:lpwstr>
  </property>
  <property fmtid="{D5CDD505-2E9C-101B-9397-08002B2CF9AE}" pid="18" name="MSIP_Label_96e7cc6d-dbcf-401d-bb32-132838d0c8c7_ContentBits">
    <vt:lpwstr>2</vt:lpwstr>
  </property>
  <property fmtid="{D5CDD505-2E9C-101B-9397-08002B2CF9AE}" pid="19" name="Security Classification">
    <vt:lpwstr>4;#In-Confidence|59848076-5892-4139-a193-8b91293a9641</vt:lpwstr>
  </property>
  <property fmtid="{D5CDD505-2E9C-101B-9397-08002B2CF9AE}" pid="20" name="Financial_x0020_Year">
    <vt:lpwstr/>
  </property>
  <property fmtid="{D5CDD505-2E9C-101B-9397-08002B2CF9AE}" pid="21" name="Records Category">
    <vt:lpwstr>3;#Recruitment|167677fd-22e5-4a70-9614-cfd94a86721d</vt:lpwstr>
  </property>
  <property fmtid="{D5CDD505-2E9C-101B-9397-08002B2CF9AE}" pid="22" name="Record_x0020_Status">
    <vt:lpwstr/>
  </property>
  <property fmtid="{D5CDD505-2E9C-101B-9397-08002B2CF9AE}" pid="23" name="Financial Year">
    <vt:lpwstr/>
  </property>
  <property fmtid="{D5CDD505-2E9C-101B-9397-08002B2CF9AE}" pid="24" name="Record Status">
    <vt:lpwstr/>
  </property>
  <property fmtid="{D5CDD505-2E9C-101B-9397-08002B2CF9AE}" pid="25" name="_dlc_DocIdItemGuid">
    <vt:lpwstr>1702d3f0-5553-4add-9a42-d1cceb53b12d</vt:lpwstr>
  </property>
  <property fmtid="{D5CDD505-2E9C-101B-9397-08002B2CF9AE}" pid="26" name="Security_x0020_Classification">
    <vt:lpwstr>4;#In-Confidence|59848076-5892-4139-a193-8b91293a9641</vt:lpwstr>
  </property>
  <property fmtid="{D5CDD505-2E9C-101B-9397-08002B2CF9AE}" pid="27" name="Records_x0020_Category">
    <vt:lpwstr>3;#Recruitment|167677fd-22e5-4a70-9614-cfd94a86721d</vt:lpwstr>
  </property>
</Properties>
</file>